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65" w:rsidRPr="004A0F31" w:rsidRDefault="00D100C1" w:rsidP="00F33305">
      <w:pPr>
        <w:jc w:val="right"/>
        <w:rPr>
          <w:rFonts w:ascii="Arial" w:hAnsi="Arial" w:cs="Arial"/>
          <w:sz w:val="22"/>
          <w:szCs w:val="22"/>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3B4665" w:rsidRPr="004A0F31">
        <w:rPr>
          <w:rFonts w:ascii="Arial" w:hAnsi="Arial" w:cs="Arial"/>
          <w:sz w:val="22"/>
          <w:szCs w:val="22"/>
        </w:rPr>
        <w:t xml:space="preserve">Agenda </w:t>
      </w:r>
      <w:r w:rsidR="00E25D41">
        <w:rPr>
          <w:rFonts w:ascii="Arial" w:hAnsi="Arial" w:cs="Arial"/>
          <w:sz w:val="22"/>
          <w:szCs w:val="22"/>
        </w:rPr>
        <w:t xml:space="preserve">Item   </w:t>
      </w:r>
    </w:p>
    <w:p w:rsidR="003B4665" w:rsidRDefault="003B4665" w:rsidP="00FB5761">
      <w:pPr>
        <w:tabs>
          <w:tab w:val="right" w:pos="8640"/>
        </w:tabs>
        <w:jc w:val="right"/>
        <w:rPr>
          <w:rFonts w:ascii="Arial" w:hAnsi="Arial" w:cs="Arial"/>
          <w:sz w:val="22"/>
          <w:szCs w:val="22"/>
        </w:rPr>
      </w:pPr>
      <w:r w:rsidRPr="004A0F31">
        <w:rPr>
          <w:rFonts w:ascii="Arial" w:hAnsi="Arial" w:cs="Arial"/>
          <w:sz w:val="22"/>
          <w:szCs w:val="22"/>
        </w:rPr>
        <w:tab/>
      </w:r>
      <w:r w:rsidR="00E02646">
        <w:rPr>
          <w:rFonts w:ascii="Arial" w:hAnsi="Arial" w:cs="Arial"/>
          <w:sz w:val="22"/>
          <w:szCs w:val="22"/>
        </w:rPr>
        <w:t>February</w:t>
      </w:r>
      <w:r w:rsidR="009B0820" w:rsidRPr="004A0F31">
        <w:rPr>
          <w:rFonts w:ascii="Arial" w:hAnsi="Arial" w:cs="Arial"/>
          <w:sz w:val="22"/>
          <w:szCs w:val="22"/>
        </w:rPr>
        <w:t xml:space="preserve"> </w:t>
      </w:r>
      <w:r w:rsidR="00E02646">
        <w:rPr>
          <w:rFonts w:ascii="Arial" w:hAnsi="Arial" w:cs="Arial"/>
          <w:sz w:val="22"/>
          <w:szCs w:val="22"/>
        </w:rPr>
        <w:t>7</w:t>
      </w:r>
      <w:r w:rsidR="009B07BF" w:rsidRPr="004A0F31">
        <w:rPr>
          <w:rFonts w:ascii="Arial" w:hAnsi="Arial" w:cs="Arial"/>
          <w:sz w:val="22"/>
          <w:szCs w:val="22"/>
        </w:rPr>
        <w:t>, 201</w:t>
      </w:r>
      <w:r w:rsidR="00E02646">
        <w:rPr>
          <w:rFonts w:ascii="Arial" w:hAnsi="Arial" w:cs="Arial"/>
          <w:sz w:val="22"/>
          <w:szCs w:val="22"/>
        </w:rPr>
        <w:t>7</w:t>
      </w:r>
      <w:r w:rsidRPr="004A0F31">
        <w:rPr>
          <w:rFonts w:ascii="Arial" w:hAnsi="Arial" w:cs="Arial"/>
          <w:sz w:val="22"/>
          <w:szCs w:val="22"/>
        </w:rPr>
        <w:t xml:space="preserve"> </w:t>
      </w:r>
    </w:p>
    <w:p w:rsidR="004A0F31" w:rsidRPr="004A0F31" w:rsidRDefault="004A0F31" w:rsidP="00FB5761">
      <w:pPr>
        <w:tabs>
          <w:tab w:val="right" w:pos="8640"/>
        </w:tabs>
        <w:jc w:val="right"/>
        <w:rPr>
          <w:rFonts w:ascii="Arial" w:hAnsi="Arial" w:cs="Arial"/>
          <w:sz w:val="22"/>
          <w:szCs w:val="22"/>
        </w:rPr>
      </w:pPr>
    </w:p>
    <w:p w:rsidR="00D100C1" w:rsidRPr="004A0F31" w:rsidRDefault="00D100C1">
      <w:pPr>
        <w:jc w:val="center"/>
        <w:rPr>
          <w:rFonts w:ascii="Arial" w:hAnsi="Arial" w:cs="Arial"/>
          <w:b/>
          <w:sz w:val="24"/>
        </w:rPr>
      </w:pPr>
      <w:r w:rsidRPr="004A0F31">
        <w:rPr>
          <w:rFonts w:ascii="Arial" w:hAnsi="Arial" w:cs="Arial"/>
          <w:b/>
          <w:sz w:val="28"/>
        </w:rPr>
        <w:t>STAFF REPORT</w:t>
      </w:r>
    </w:p>
    <w:p w:rsidR="006D1919" w:rsidRPr="004A0F31" w:rsidRDefault="006D1919" w:rsidP="006D1919">
      <w:pPr>
        <w:rPr>
          <w:rFonts w:ascii="Arial" w:hAnsi="Arial" w:cs="Arial"/>
          <w:b/>
          <w:sz w:val="24"/>
        </w:rPr>
      </w:pPr>
    </w:p>
    <w:p w:rsidR="00CA46A6" w:rsidRPr="004A0F31" w:rsidRDefault="003B4665" w:rsidP="006D1919">
      <w:pPr>
        <w:rPr>
          <w:rFonts w:ascii="Arial" w:hAnsi="Arial" w:cs="Arial"/>
          <w:szCs w:val="24"/>
        </w:rPr>
      </w:pPr>
      <w:r w:rsidRPr="004A0F31">
        <w:rPr>
          <w:rFonts w:ascii="Arial" w:hAnsi="Arial" w:cs="Arial"/>
          <w:sz w:val="24"/>
        </w:rPr>
        <w:t>Subject:</w:t>
      </w:r>
      <w:r w:rsidRPr="004A0F31">
        <w:rPr>
          <w:rFonts w:ascii="Arial" w:hAnsi="Arial" w:cs="Arial"/>
          <w:sz w:val="24"/>
        </w:rPr>
        <w:tab/>
      </w:r>
      <w:r w:rsidR="006D1919" w:rsidRPr="004A0F31">
        <w:rPr>
          <w:rFonts w:ascii="Arial" w:hAnsi="Arial" w:cs="Arial"/>
          <w:sz w:val="24"/>
        </w:rPr>
        <w:tab/>
      </w:r>
      <w:r w:rsidR="00B0089E" w:rsidRPr="004A0F31">
        <w:rPr>
          <w:rFonts w:ascii="Arial" w:hAnsi="Arial" w:cs="Arial"/>
          <w:sz w:val="24"/>
        </w:rPr>
        <w:t xml:space="preserve">June Lake Summer Shuttle </w:t>
      </w:r>
    </w:p>
    <w:p w:rsidR="00D100C1" w:rsidRPr="004A0F31" w:rsidRDefault="00D100C1">
      <w:pPr>
        <w:rPr>
          <w:rFonts w:ascii="Arial" w:hAnsi="Arial" w:cs="Arial"/>
          <w:sz w:val="24"/>
        </w:rPr>
      </w:pPr>
    </w:p>
    <w:p w:rsidR="00D100C1" w:rsidRPr="004A0F31" w:rsidRDefault="00D100C1">
      <w:pPr>
        <w:ind w:left="2160" w:hanging="2160"/>
        <w:rPr>
          <w:rFonts w:ascii="Arial" w:hAnsi="Arial" w:cs="Arial"/>
          <w:sz w:val="24"/>
        </w:rPr>
      </w:pPr>
      <w:r w:rsidRPr="004A0F31">
        <w:rPr>
          <w:rFonts w:ascii="Arial" w:hAnsi="Arial" w:cs="Arial"/>
          <w:sz w:val="24"/>
        </w:rPr>
        <w:t>Initiated by:</w:t>
      </w:r>
      <w:r w:rsidRPr="004A0F31">
        <w:rPr>
          <w:rFonts w:ascii="Arial" w:hAnsi="Arial" w:cs="Arial"/>
          <w:sz w:val="24"/>
        </w:rPr>
        <w:tab/>
      </w:r>
      <w:r w:rsidR="005849CE" w:rsidRPr="004A0F31">
        <w:rPr>
          <w:rFonts w:ascii="Arial" w:hAnsi="Arial" w:cs="Arial"/>
          <w:sz w:val="24"/>
        </w:rPr>
        <w:t>John Helm</w:t>
      </w:r>
      <w:r w:rsidR="00322869" w:rsidRPr="004A0F31">
        <w:rPr>
          <w:rFonts w:ascii="Arial" w:hAnsi="Arial" w:cs="Arial"/>
          <w:sz w:val="24"/>
        </w:rPr>
        <w:t xml:space="preserve">, </w:t>
      </w:r>
      <w:r w:rsidR="005849CE" w:rsidRPr="004A0F31">
        <w:rPr>
          <w:rFonts w:ascii="Arial" w:hAnsi="Arial" w:cs="Arial"/>
          <w:sz w:val="24"/>
        </w:rPr>
        <w:t>Executive Director</w:t>
      </w:r>
      <w:r w:rsidR="00F33305" w:rsidRPr="004A0F31">
        <w:rPr>
          <w:rFonts w:ascii="Arial" w:hAnsi="Arial" w:cs="Arial"/>
          <w:sz w:val="24"/>
        </w:rPr>
        <w:t>, Eastern Sierra Transit</w:t>
      </w:r>
    </w:p>
    <w:p w:rsidR="00D100C1" w:rsidRPr="004A0F31" w:rsidRDefault="00D100C1">
      <w:pPr>
        <w:pBdr>
          <w:bottom w:val="single" w:sz="12" w:space="1" w:color="auto"/>
        </w:pBdr>
        <w:rPr>
          <w:rFonts w:ascii="Arial" w:hAnsi="Arial" w:cs="Arial"/>
          <w:sz w:val="24"/>
        </w:rPr>
      </w:pPr>
    </w:p>
    <w:p w:rsidR="00443B37" w:rsidRPr="004A0F31" w:rsidRDefault="00443B37">
      <w:pPr>
        <w:rPr>
          <w:rFonts w:ascii="Arial" w:hAnsi="Arial" w:cs="Arial"/>
          <w:b/>
          <w:sz w:val="24"/>
          <w:u w:val="single"/>
        </w:rPr>
      </w:pPr>
    </w:p>
    <w:p w:rsidR="00E02646" w:rsidRDefault="00E02646">
      <w:pPr>
        <w:rPr>
          <w:rFonts w:ascii="Arial" w:hAnsi="Arial" w:cs="Arial"/>
          <w:sz w:val="24"/>
        </w:rPr>
      </w:pPr>
      <w:r>
        <w:rPr>
          <w:rFonts w:ascii="Arial" w:hAnsi="Arial" w:cs="Arial"/>
          <w:sz w:val="24"/>
        </w:rPr>
        <w:t>At the December meeting of the June Lake CAC, a report was presented detailing the ridership for the June Lake Summer Shuttle for the 2017 season.  The report indicated that ridership was very low, averaging less than one passenger per run.  At that presentation, it was mentioned that it could be possible to provide the June Lake Summer Shuttle again in 2017 if certain adjustments were made.  The upcoming summer season transit service will be finalized by the ESTA Board of Directors in the next few months.  If the June Lake Summer Shuttle is to be included for consideration for operation in the summer of 2017 by the ESTA Board, an indication will be needed from the June Lake CAC in the next few weeks.</w:t>
      </w:r>
    </w:p>
    <w:p w:rsidR="00E02646" w:rsidRDefault="00E02646">
      <w:pPr>
        <w:rPr>
          <w:rFonts w:ascii="Arial" w:hAnsi="Arial" w:cs="Arial"/>
          <w:sz w:val="24"/>
        </w:rPr>
      </w:pPr>
    </w:p>
    <w:p w:rsidR="00E02646" w:rsidRDefault="00E02646">
      <w:pPr>
        <w:rPr>
          <w:rFonts w:ascii="Arial" w:hAnsi="Arial" w:cs="Arial"/>
          <w:sz w:val="24"/>
        </w:rPr>
      </w:pPr>
      <w:r>
        <w:rPr>
          <w:rFonts w:ascii="Arial" w:hAnsi="Arial" w:cs="Arial"/>
          <w:sz w:val="24"/>
        </w:rPr>
        <w:t xml:space="preserve">From the discussion at the December CAC meeting, certain adjustments and modifications were mentioned that might make it possible to recommend continuation of </w:t>
      </w:r>
      <w:r w:rsidR="00465A9A">
        <w:rPr>
          <w:rFonts w:ascii="Arial" w:hAnsi="Arial" w:cs="Arial"/>
          <w:sz w:val="24"/>
        </w:rPr>
        <w:t xml:space="preserve">summer </w:t>
      </w:r>
      <w:r>
        <w:rPr>
          <w:rFonts w:ascii="Arial" w:hAnsi="Arial" w:cs="Arial"/>
          <w:sz w:val="24"/>
        </w:rPr>
        <w:t>transit service in the June Lake area.  These modifications inclu</w:t>
      </w:r>
      <w:r w:rsidR="00465A9A">
        <w:rPr>
          <w:rFonts w:ascii="Arial" w:hAnsi="Arial" w:cs="Arial"/>
          <w:sz w:val="24"/>
        </w:rPr>
        <w:t>d</w:t>
      </w:r>
      <w:r>
        <w:rPr>
          <w:rFonts w:ascii="Arial" w:hAnsi="Arial" w:cs="Arial"/>
          <w:sz w:val="24"/>
        </w:rPr>
        <w:t>ed</w:t>
      </w:r>
      <w:r w:rsidR="00465A9A">
        <w:rPr>
          <w:rFonts w:ascii="Arial" w:hAnsi="Arial" w:cs="Arial"/>
          <w:sz w:val="24"/>
        </w:rPr>
        <w:t>:</w:t>
      </w:r>
    </w:p>
    <w:p w:rsidR="00D46E74" w:rsidRDefault="00465A9A" w:rsidP="00465A9A">
      <w:pPr>
        <w:pStyle w:val="ListParagraph"/>
        <w:numPr>
          <w:ilvl w:val="0"/>
          <w:numId w:val="11"/>
        </w:numPr>
        <w:rPr>
          <w:rFonts w:ascii="Arial" w:hAnsi="Arial" w:cs="Arial"/>
          <w:sz w:val="24"/>
        </w:rPr>
      </w:pPr>
      <w:r>
        <w:rPr>
          <w:rFonts w:ascii="Arial" w:hAnsi="Arial" w:cs="Arial"/>
          <w:sz w:val="24"/>
        </w:rPr>
        <w:t xml:space="preserve">Shorten </w:t>
      </w:r>
      <w:r w:rsidR="00D46E74">
        <w:rPr>
          <w:rFonts w:ascii="Arial" w:hAnsi="Arial" w:cs="Arial"/>
          <w:sz w:val="24"/>
        </w:rPr>
        <w:t xml:space="preserve">the operating season </w:t>
      </w:r>
    </w:p>
    <w:p w:rsidR="00465A9A" w:rsidRDefault="00465A9A" w:rsidP="00D46E74">
      <w:pPr>
        <w:pStyle w:val="ListParagraph"/>
        <w:numPr>
          <w:ilvl w:val="1"/>
          <w:numId w:val="11"/>
        </w:numPr>
        <w:rPr>
          <w:rFonts w:ascii="Arial" w:hAnsi="Arial" w:cs="Arial"/>
          <w:sz w:val="24"/>
        </w:rPr>
      </w:pPr>
      <w:r>
        <w:rPr>
          <w:rFonts w:ascii="Arial" w:hAnsi="Arial" w:cs="Arial"/>
          <w:sz w:val="24"/>
        </w:rPr>
        <w:t>July 1 through August 13, then weekends from August 19 through Labor Day</w:t>
      </w:r>
      <w:r w:rsidR="00D46E74">
        <w:rPr>
          <w:rFonts w:ascii="Arial" w:hAnsi="Arial" w:cs="Arial"/>
          <w:sz w:val="24"/>
        </w:rPr>
        <w:t xml:space="preserve"> (51 operating days compared to 72 in 2016</w:t>
      </w:r>
      <w:r>
        <w:rPr>
          <w:rFonts w:ascii="Arial" w:hAnsi="Arial" w:cs="Arial"/>
          <w:sz w:val="24"/>
        </w:rPr>
        <w:t>)</w:t>
      </w:r>
    </w:p>
    <w:p w:rsidR="00D46E74" w:rsidRDefault="00D46E74" w:rsidP="00465A9A">
      <w:pPr>
        <w:pStyle w:val="ListParagraph"/>
        <w:numPr>
          <w:ilvl w:val="0"/>
          <w:numId w:val="11"/>
        </w:numPr>
        <w:rPr>
          <w:rFonts w:ascii="Arial" w:hAnsi="Arial" w:cs="Arial"/>
          <w:sz w:val="24"/>
        </w:rPr>
      </w:pPr>
      <w:r>
        <w:rPr>
          <w:rFonts w:ascii="Arial" w:hAnsi="Arial" w:cs="Arial"/>
          <w:sz w:val="24"/>
        </w:rPr>
        <w:t>Guarantee 10% farebox recovery</w:t>
      </w:r>
    </w:p>
    <w:p w:rsidR="00BD7B6B" w:rsidRDefault="00BD7B6B" w:rsidP="00BD7B6B">
      <w:pPr>
        <w:pStyle w:val="ListParagraph"/>
        <w:numPr>
          <w:ilvl w:val="1"/>
          <w:numId w:val="11"/>
        </w:numPr>
        <w:rPr>
          <w:rFonts w:ascii="Arial" w:hAnsi="Arial" w:cs="Arial"/>
          <w:sz w:val="24"/>
        </w:rPr>
      </w:pPr>
      <w:r>
        <w:rPr>
          <w:rFonts w:ascii="Arial" w:hAnsi="Arial" w:cs="Arial"/>
          <w:sz w:val="24"/>
        </w:rPr>
        <w:t>Estimated operating costs for 51 operating day season = $23,000</w:t>
      </w:r>
    </w:p>
    <w:p w:rsidR="00BD7B6B" w:rsidRDefault="00BD7B6B" w:rsidP="00BD7B6B">
      <w:pPr>
        <w:pStyle w:val="ListParagraph"/>
        <w:numPr>
          <w:ilvl w:val="1"/>
          <w:numId w:val="11"/>
        </w:numPr>
        <w:rPr>
          <w:rFonts w:ascii="Arial" w:hAnsi="Arial" w:cs="Arial"/>
          <w:sz w:val="24"/>
        </w:rPr>
      </w:pPr>
      <w:r>
        <w:rPr>
          <w:rFonts w:ascii="Arial" w:hAnsi="Arial" w:cs="Arial"/>
          <w:sz w:val="24"/>
        </w:rPr>
        <w:t>$2,300 contribution from the community (guaranteed farebox) would provide the state mandated minimum</w:t>
      </w:r>
    </w:p>
    <w:p w:rsidR="00BD7B6B" w:rsidRPr="00465A9A" w:rsidRDefault="00BD7B6B" w:rsidP="00BD7B6B">
      <w:pPr>
        <w:pStyle w:val="ListParagraph"/>
        <w:numPr>
          <w:ilvl w:val="1"/>
          <w:numId w:val="11"/>
        </w:numPr>
        <w:rPr>
          <w:rFonts w:ascii="Arial" w:hAnsi="Arial" w:cs="Arial"/>
          <w:sz w:val="24"/>
        </w:rPr>
      </w:pPr>
      <w:r>
        <w:rPr>
          <w:rFonts w:ascii="Arial" w:hAnsi="Arial" w:cs="Arial"/>
          <w:sz w:val="24"/>
        </w:rPr>
        <w:t xml:space="preserve">Slight increase over daily fares collected from passengers </w:t>
      </w:r>
      <w:r w:rsidR="002C0F43">
        <w:rPr>
          <w:rFonts w:ascii="Arial" w:hAnsi="Arial" w:cs="Arial"/>
          <w:sz w:val="24"/>
        </w:rPr>
        <w:t>could yield an additional $60</w:t>
      </w:r>
      <w:r>
        <w:rPr>
          <w:rFonts w:ascii="Arial" w:hAnsi="Arial" w:cs="Arial"/>
          <w:sz w:val="24"/>
        </w:rPr>
        <w:t xml:space="preserve">0 in revenue, which would reduce the subsidized cost of the service to </w:t>
      </w:r>
      <w:r w:rsidR="00F82413">
        <w:rPr>
          <w:rFonts w:ascii="Arial" w:hAnsi="Arial" w:cs="Arial"/>
          <w:sz w:val="24"/>
        </w:rPr>
        <w:t xml:space="preserve">approximately </w:t>
      </w:r>
      <w:r>
        <w:rPr>
          <w:rFonts w:ascii="Arial" w:hAnsi="Arial" w:cs="Arial"/>
          <w:sz w:val="24"/>
        </w:rPr>
        <w:t>$2</w:t>
      </w:r>
      <w:r w:rsidR="00F82413">
        <w:rPr>
          <w:rFonts w:ascii="Arial" w:hAnsi="Arial" w:cs="Arial"/>
          <w:sz w:val="24"/>
        </w:rPr>
        <w:t>0,000.</w:t>
      </w:r>
    </w:p>
    <w:p w:rsidR="00E02646" w:rsidRDefault="00E02646">
      <w:pPr>
        <w:rPr>
          <w:rFonts w:ascii="Arial" w:hAnsi="Arial" w:cs="Arial"/>
          <w:sz w:val="24"/>
        </w:rPr>
      </w:pPr>
    </w:p>
    <w:p w:rsidR="00F82413" w:rsidRDefault="00F82413">
      <w:pPr>
        <w:rPr>
          <w:rFonts w:ascii="Arial" w:hAnsi="Arial" w:cs="Arial"/>
          <w:sz w:val="24"/>
        </w:rPr>
      </w:pPr>
      <w:r>
        <w:rPr>
          <w:rFonts w:ascii="Arial" w:hAnsi="Arial" w:cs="Arial"/>
          <w:sz w:val="24"/>
        </w:rPr>
        <w:t>In order for the Mono County L</w:t>
      </w:r>
      <w:r w:rsidR="002C0F43">
        <w:rPr>
          <w:rFonts w:ascii="Arial" w:hAnsi="Arial" w:cs="Arial"/>
          <w:sz w:val="24"/>
        </w:rPr>
        <w:t xml:space="preserve">ocal </w:t>
      </w:r>
      <w:r>
        <w:rPr>
          <w:rFonts w:ascii="Arial" w:hAnsi="Arial" w:cs="Arial"/>
          <w:sz w:val="24"/>
        </w:rPr>
        <w:t>T</w:t>
      </w:r>
      <w:r w:rsidR="002C0F43">
        <w:rPr>
          <w:rFonts w:ascii="Arial" w:hAnsi="Arial" w:cs="Arial"/>
          <w:sz w:val="24"/>
        </w:rPr>
        <w:t xml:space="preserve">ransportation </w:t>
      </w:r>
      <w:r w:rsidR="00B31D61">
        <w:rPr>
          <w:rFonts w:ascii="Arial" w:hAnsi="Arial" w:cs="Arial"/>
          <w:sz w:val="24"/>
        </w:rPr>
        <w:t>Commission</w:t>
      </w:r>
      <w:bookmarkStart w:id="0" w:name="_GoBack"/>
      <w:bookmarkEnd w:id="0"/>
      <w:r>
        <w:rPr>
          <w:rFonts w:ascii="Arial" w:hAnsi="Arial" w:cs="Arial"/>
          <w:sz w:val="24"/>
        </w:rPr>
        <w:t xml:space="preserve"> and, subsequently, the ESTA Board of Directors to consider approval of the June Lake Summer Shuttle for the 2017 season, ESTA staff would need a commitment from the June Lake CAC that the community desired that the shuttle operate this summer and that the community w</w:t>
      </w:r>
      <w:r w:rsidR="002C0F43">
        <w:rPr>
          <w:rFonts w:ascii="Arial" w:hAnsi="Arial" w:cs="Arial"/>
          <w:sz w:val="24"/>
        </w:rPr>
        <w:t>as prepared to c</w:t>
      </w:r>
      <w:r>
        <w:rPr>
          <w:rFonts w:ascii="Arial" w:hAnsi="Arial" w:cs="Arial"/>
          <w:sz w:val="24"/>
        </w:rPr>
        <w:t xml:space="preserve">ontribute the $2,300 farebox guarantee to potentially make this possible.  This commitment would need to be received by ESTA staff </w:t>
      </w:r>
      <w:r w:rsidR="002C0F43">
        <w:rPr>
          <w:rFonts w:ascii="Arial" w:hAnsi="Arial" w:cs="Arial"/>
          <w:sz w:val="24"/>
        </w:rPr>
        <w:t>by</w:t>
      </w:r>
      <w:r>
        <w:rPr>
          <w:rFonts w:ascii="Arial" w:hAnsi="Arial" w:cs="Arial"/>
          <w:sz w:val="24"/>
        </w:rPr>
        <w:t xml:space="preserve"> the end of February in order to finalize recommendations for the LTC and the ESTA Board.</w:t>
      </w:r>
    </w:p>
    <w:p w:rsidR="00F82413" w:rsidRDefault="00F82413">
      <w:pPr>
        <w:rPr>
          <w:rFonts w:ascii="Arial" w:hAnsi="Arial" w:cs="Arial"/>
          <w:sz w:val="24"/>
        </w:rPr>
      </w:pPr>
    </w:p>
    <w:p w:rsidR="00F82413" w:rsidRDefault="00F82413" w:rsidP="00F33305">
      <w:pPr>
        <w:rPr>
          <w:rFonts w:ascii="Arial" w:hAnsi="Arial" w:cs="Arial"/>
          <w:sz w:val="24"/>
        </w:rPr>
      </w:pPr>
      <w:r>
        <w:rPr>
          <w:rFonts w:ascii="Arial" w:hAnsi="Arial" w:cs="Arial"/>
          <w:sz w:val="24"/>
        </w:rPr>
        <w:t>Please contact ESTA’s Executive Director (</w:t>
      </w:r>
      <w:hyperlink r:id="rId7" w:history="1">
        <w:r w:rsidRPr="00C01DA9">
          <w:rPr>
            <w:rStyle w:val="Hyperlink"/>
            <w:rFonts w:ascii="Arial" w:hAnsi="Arial" w:cs="Arial"/>
            <w:sz w:val="24"/>
          </w:rPr>
          <w:t>jhelm@estransit.com</w:t>
        </w:r>
      </w:hyperlink>
      <w:r>
        <w:rPr>
          <w:rFonts w:ascii="Arial" w:hAnsi="Arial" w:cs="Arial"/>
          <w:sz w:val="24"/>
        </w:rPr>
        <w:t xml:space="preserve">  or 760.872.1901 ext. 12) with any questions.</w:t>
      </w:r>
    </w:p>
    <w:p w:rsidR="00B0089E" w:rsidRDefault="00B0089E">
      <w:pPr>
        <w:rPr>
          <w:rFonts w:ascii="Bookman Old Style" w:hAnsi="Bookman Old Style"/>
          <w:sz w:val="24"/>
        </w:rPr>
      </w:pPr>
    </w:p>
    <w:sectPr w:rsidR="00B0089E" w:rsidSect="00443B3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C4" w:rsidRDefault="00277DC4" w:rsidP="009B07BF">
      <w:r>
        <w:separator/>
      </w:r>
    </w:p>
  </w:endnote>
  <w:endnote w:type="continuationSeparator" w:id="0">
    <w:p w:rsidR="00277DC4" w:rsidRDefault="00277DC4" w:rsidP="009B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C4" w:rsidRDefault="00277DC4" w:rsidP="009B07BF">
      <w:r>
        <w:separator/>
      </w:r>
    </w:p>
  </w:footnote>
  <w:footnote w:type="continuationSeparator" w:id="0">
    <w:p w:rsidR="00277DC4" w:rsidRDefault="00277DC4" w:rsidP="009B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F08"/>
    <w:multiLevelType w:val="hybridMultilevel"/>
    <w:tmpl w:val="F76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66E6"/>
    <w:multiLevelType w:val="hybridMultilevel"/>
    <w:tmpl w:val="DE24C71C"/>
    <w:lvl w:ilvl="0" w:tplc="B1F0B6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0B92E3A"/>
    <w:multiLevelType w:val="hybridMultilevel"/>
    <w:tmpl w:val="5826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61874"/>
    <w:multiLevelType w:val="hybridMultilevel"/>
    <w:tmpl w:val="799E4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7418DA"/>
    <w:multiLevelType w:val="hybridMultilevel"/>
    <w:tmpl w:val="3A600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A97CEA"/>
    <w:multiLevelType w:val="hybridMultilevel"/>
    <w:tmpl w:val="DF18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83C41"/>
    <w:multiLevelType w:val="hybridMultilevel"/>
    <w:tmpl w:val="872E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E3628"/>
    <w:multiLevelType w:val="hybridMultilevel"/>
    <w:tmpl w:val="C50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83419"/>
    <w:multiLevelType w:val="hybridMultilevel"/>
    <w:tmpl w:val="CB806838"/>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9" w15:restartNumberingAfterBreak="0">
    <w:nsid w:val="78BB7157"/>
    <w:multiLevelType w:val="hybridMultilevel"/>
    <w:tmpl w:val="118812CE"/>
    <w:lvl w:ilvl="0" w:tplc="D69EE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748B8"/>
    <w:multiLevelType w:val="hybridMultilevel"/>
    <w:tmpl w:val="7EC60948"/>
    <w:lvl w:ilvl="0" w:tplc="0E785DEC">
      <w:start w:val="1"/>
      <w:numFmt w:val="lowerLetter"/>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8"/>
  </w:num>
  <w:num w:numId="5">
    <w:abstractNumId w:val="5"/>
  </w:num>
  <w:num w:numId="6">
    <w:abstractNumId w:val="2"/>
  </w:num>
  <w:num w:numId="7">
    <w:abstractNumId w:val="10"/>
  </w:num>
  <w:num w:numId="8">
    <w:abstractNumId w:val="9"/>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69"/>
    <w:rsid w:val="00087630"/>
    <w:rsid w:val="00090EDA"/>
    <w:rsid w:val="00092CA1"/>
    <w:rsid w:val="000C0980"/>
    <w:rsid w:val="0017444E"/>
    <w:rsid w:val="00196BB6"/>
    <w:rsid w:val="00217CC1"/>
    <w:rsid w:val="00224BDA"/>
    <w:rsid w:val="00277DC4"/>
    <w:rsid w:val="00280C78"/>
    <w:rsid w:val="002C0F43"/>
    <w:rsid w:val="002F4982"/>
    <w:rsid w:val="00311024"/>
    <w:rsid w:val="003206FE"/>
    <w:rsid w:val="00322869"/>
    <w:rsid w:val="0033614F"/>
    <w:rsid w:val="003717CF"/>
    <w:rsid w:val="003B4665"/>
    <w:rsid w:val="003C2638"/>
    <w:rsid w:val="003D2E4B"/>
    <w:rsid w:val="00443B37"/>
    <w:rsid w:val="00465A9A"/>
    <w:rsid w:val="00477A98"/>
    <w:rsid w:val="00482BF5"/>
    <w:rsid w:val="00486866"/>
    <w:rsid w:val="004A0F31"/>
    <w:rsid w:val="004B6683"/>
    <w:rsid w:val="004C17AF"/>
    <w:rsid w:val="00500DA8"/>
    <w:rsid w:val="00504B7D"/>
    <w:rsid w:val="00544717"/>
    <w:rsid w:val="005849CE"/>
    <w:rsid w:val="005B2C87"/>
    <w:rsid w:val="005D5C39"/>
    <w:rsid w:val="005E6182"/>
    <w:rsid w:val="005F5F02"/>
    <w:rsid w:val="00653063"/>
    <w:rsid w:val="00653F27"/>
    <w:rsid w:val="006A641D"/>
    <w:rsid w:val="006D1919"/>
    <w:rsid w:val="00732893"/>
    <w:rsid w:val="007641FB"/>
    <w:rsid w:val="007F5918"/>
    <w:rsid w:val="00800F56"/>
    <w:rsid w:val="00865F2A"/>
    <w:rsid w:val="008D7C2A"/>
    <w:rsid w:val="0094338C"/>
    <w:rsid w:val="009524E5"/>
    <w:rsid w:val="00963F6C"/>
    <w:rsid w:val="00972E82"/>
    <w:rsid w:val="00973942"/>
    <w:rsid w:val="00984A26"/>
    <w:rsid w:val="009A0F9E"/>
    <w:rsid w:val="009B07BF"/>
    <w:rsid w:val="009B0820"/>
    <w:rsid w:val="009B0B72"/>
    <w:rsid w:val="009C553D"/>
    <w:rsid w:val="009F09E3"/>
    <w:rsid w:val="00A234BC"/>
    <w:rsid w:val="00A23ACA"/>
    <w:rsid w:val="00A23BFC"/>
    <w:rsid w:val="00A31903"/>
    <w:rsid w:val="00A56E3D"/>
    <w:rsid w:val="00A74D5F"/>
    <w:rsid w:val="00A81BA9"/>
    <w:rsid w:val="00A904B2"/>
    <w:rsid w:val="00AC30E9"/>
    <w:rsid w:val="00B0089E"/>
    <w:rsid w:val="00B0258F"/>
    <w:rsid w:val="00B20B2D"/>
    <w:rsid w:val="00B31D61"/>
    <w:rsid w:val="00B75252"/>
    <w:rsid w:val="00BD7B6B"/>
    <w:rsid w:val="00C2238A"/>
    <w:rsid w:val="00C54622"/>
    <w:rsid w:val="00C90DEF"/>
    <w:rsid w:val="00CA374B"/>
    <w:rsid w:val="00CA46A6"/>
    <w:rsid w:val="00CE65D8"/>
    <w:rsid w:val="00CF1452"/>
    <w:rsid w:val="00D01632"/>
    <w:rsid w:val="00D100C1"/>
    <w:rsid w:val="00D101F8"/>
    <w:rsid w:val="00D16936"/>
    <w:rsid w:val="00D46E74"/>
    <w:rsid w:val="00D86CD4"/>
    <w:rsid w:val="00DF3189"/>
    <w:rsid w:val="00E02646"/>
    <w:rsid w:val="00E2434B"/>
    <w:rsid w:val="00E25D41"/>
    <w:rsid w:val="00ED1958"/>
    <w:rsid w:val="00ED4D0A"/>
    <w:rsid w:val="00EF7409"/>
    <w:rsid w:val="00F079C5"/>
    <w:rsid w:val="00F15081"/>
    <w:rsid w:val="00F33305"/>
    <w:rsid w:val="00F41A0E"/>
    <w:rsid w:val="00F45544"/>
    <w:rsid w:val="00F66B89"/>
    <w:rsid w:val="00F7710C"/>
    <w:rsid w:val="00F82413"/>
    <w:rsid w:val="00FB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CEF4AC-D7D7-4662-94B0-781019E7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24"/>
    <w:pPr>
      <w:overflowPunct w:val="0"/>
      <w:autoSpaceDE w:val="0"/>
      <w:autoSpaceDN w:val="0"/>
      <w:adjustRightInd w:val="0"/>
      <w:textAlignment w:val="baseline"/>
    </w:pPr>
  </w:style>
  <w:style w:type="paragraph" w:styleId="Heading1">
    <w:name w:val="heading 1"/>
    <w:basedOn w:val="Normal"/>
    <w:next w:val="Normal"/>
    <w:qFormat/>
    <w:rsid w:val="00311024"/>
    <w:pPr>
      <w:keepNext/>
      <w:jc w:val="center"/>
      <w:outlineLvl w:val="0"/>
    </w:pPr>
    <w:rPr>
      <w:rFonts w:ascii="Bookman Old Style" w:hAnsi="Bookman Old Style"/>
      <w:b/>
      <w:bCs/>
      <w:sz w:val="24"/>
      <w:u w:val="single"/>
    </w:rPr>
  </w:style>
  <w:style w:type="paragraph" w:styleId="Heading2">
    <w:name w:val="heading 2"/>
    <w:basedOn w:val="Normal"/>
    <w:next w:val="Normal"/>
    <w:qFormat/>
    <w:rsid w:val="00311024"/>
    <w:pPr>
      <w:keepNext/>
      <w:outlineLvl w:val="1"/>
    </w:pPr>
    <w:rPr>
      <w:rFonts w:ascii="Bookman Old Style" w:hAnsi="Bookman Old Style"/>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11024"/>
    <w:rPr>
      <w:rFonts w:ascii="Bookman Old Style" w:hAnsi="Bookman Old Style"/>
      <w:bCs/>
      <w:sz w:val="24"/>
    </w:rPr>
  </w:style>
  <w:style w:type="paragraph" w:styleId="DocumentMap">
    <w:name w:val="Document Map"/>
    <w:basedOn w:val="Normal"/>
    <w:semiHidden/>
    <w:rsid w:val="00311024"/>
    <w:pPr>
      <w:shd w:val="clear" w:color="auto" w:fill="000080"/>
    </w:pPr>
    <w:rPr>
      <w:rFonts w:ascii="Tahoma" w:hAnsi="Tahoma" w:cs="Tahoma"/>
    </w:rPr>
  </w:style>
  <w:style w:type="paragraph" w:styleId="BalloonText">
    <w:name w:val="Balloon Text"/>
    <w:basedOn w:val="Normal"/>
    <w:semiHidden/>
    <w:rsid w:val="00311024"/>
    <w:rPr>
      <w:rFonts w:ascii="Tahoma" w:hAnsi="Tahoma" w:cs="Tahoma"/>
      <w:sz w:val="16"/>
      <w:szCs w:val="16"/>
    </w:rPr>
  </w:style>
  <w:style w:type="paragraph" w:styleId="BodyText2">
    <w:name w:val="Body Text 2"/>
    <w:basedOn w:val="Normal"/>
    <w:semiHidden/>
    <w:rsid w:val="00311024"/>
    <w:pPr>
      <w:jc w:val="both"/>
    </w:pPr>
    <w:rPr>
      <w:rFonts w:ascii="Bookman Old Style" w:hAnsi="Bookman Old Style"/>
      <w:sz w:val="24"/>
    </w:rPr>
  </w:style>
  <w:style w:type="paragraph" w:styleId="NormalWeb">
    <w:name w:val="Normal (Web)"/>
    <w:basedOn w:val="Normal"/>
    <w:uiPriority w:val="99"/>
    <w:unhideWhenUsed/>
    <w:rsid w:val="000C0980"/>
    <w:pPr>
      <w:overflowPunct/>
      <w:autoSpaceDE/>
      <w:autoSpaceDN/>
      <w:adjustRightInd/>
      <w:spacing w:before="168" w:after="216"/>
      <w:textAlignment w:val="auto"/>
    </w:pPr>
    <w:rPr>
      <w:sz w:val="24"/>
      <w:szCs w:val="24"/>
    </w:rPr>
  </w:style>
  <w:style w:type="paragraph" w:customStyle="1" w:styleId="Default">
    <w:name w:val="Default"/>
    <w:rsid w:val="004B6683"/>
    <w:pPr>
      <w:autoSpaceDE w:val="0"/>
      <w:autoSpaceDN w:val="0"/>
      <w:adjustRightInd w:val="0"/>
    </w:pPr>
    <w:rPr>
      <w:color w:val="000000"/>
      <w:sz w:val="24"/>
      <w:szCs w:val="24"/>
    </w:rPr>
  </w:style>
  <w:style w:type="character" w:styleId="FootnoteReference">
    <w:name w:val="footnote reference"/>
    <w:basedOn w:val="DefaultParagraphFont"/>
    <w:semiHidden/>
    <w:rsid w:val="009B07BF"/>
    <w:rPr>
      <w:vertAlign w:val="superscript"/>
    </w:rPr>
  </w:style>
  <w:style w:type="paragraph" w:styleId="FootnoteText">
    <w:name w:val="footnote text"/>
    <w:basedOn w:val="Normal"/>
    <w:link w:val="FootnoteTextChar"/>
    <w:rsid w:val="009B07BF"/>
    <w:pPr>
      <w:overflowPunct/>
      <w:autoSpaceDE/>
      <w:autoSpaceDN/>
      <w:adjustRightInd/>
      <w:jc w:val="both"/>
      <w:textAlignment w:val="auto"/>
    </w:pPr>
    <w:rPr>
      <w:rFonts w:ascii="Arial" w:hAnsi="Arial"/>
      <w:sz w:val="18"/>
      <w:szCs w:val="24"/>
    </w:rPr>
  </w:style>
  <w:style w:type="character" w:customStyle="1" w:styleId="FootnoteTextChar">
    <w:name w:val="Footnote Text Char"/>
    <w:basedOn w:val="DefaultParagraphFont"/>
    <w:link w:val="FootnoteText"/>
    <w:rsid w:val="009B07BF"/>
    <w:rPr>
      <w:rFonts w:ascii="Arial" w:hAnsi="Arial"/>
      <w:sz w:val="18"/>
      <w:szCs w:val="24"/>
    </w:rPr>
  </w:style>
  <w:style w:type="paragraph" w:customStyle="1" w:styleId="NNMainBody">
    <w:name w:val="NN Main Body"/>
    <w:basedOn w:val="Normal"/>
    <w:link w:val="NNMainBodyChar"/>
    <w:rsid w:val="009B07BF"/>
    <w:pPr>
      <w:tabs>
        <w:tab w:val="left" w:pos="1080"/>
      </w:tabs>
      <w:overflowPunct/>
      <w:autoSpaceDE/>
      <w:autoSpaceDN/>
      <w:adjustRightInd/>
      <w:spacing w:after="240"/>
      <w:jc w:val="both"/>
      <w:textAlignment w:val="auto"/>
      <w:outlineLvl w:val="0"/>
    </w:pPr>
    <w:rPr>
      <w:rFonts w:ascii="Arial" w:hAnsi="Arial"/>
      <w:sz w:val="22"/>
      <w:szCs w:val="22"/>
    </w:rPr>
  </w:style>
  <w:style w:type="character" w:customStyle="1" w:styleId="NNMainBodyChar">
    <w:name w:val="NN Main Body Char"/>
    <w:basedOn w:val="DefaultParagraphFont"/>
    <w:link w:val="NNMainBody"/>
    <w:rsid w:val="009B07BF"/>
    <w:rPr>
      <w:rFonts w:ascii="Arial" w:hAnsi="Arial"/>
      <w:sz w:val="22"/>
      <w:szCs w:val="22"/>
    </w:rPr>
  </w:style>
  <w:style w:type="paragraph" w:styleId="ListParagraph">
    <w:name w:val="List Paragraph"/>
    <w:basedOn w:val="Normal"/>
    <w:uiPriority w:val="34"/>
    <w:qFormat/>
    <w:rsid w:val="00F15081"/>
    <w:pPr>
      <w:ind w:left="720"/>
      <w:contextualSpacing/>
    </w:pPr>
  </w:style>
  <w:style w:type="table" w:styleId="TableGrid">
    <w:name w:val="Table Grid"/>
    <w:basedOn w:val="TableNormal"/>
    <w:uiPriority w:val="59"/>
    <w:rsid w:val="00A5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ocument">
    <w:name w:val="4Document"/>
    <w:rsid w:val="0094338C"/>
    <w:pPr>
      <w:widowControl w:val="0"/>
      <w:autoSpaceDE w:val="0"/>
      <w:autoSpaceDN w:val="0"/>
    </w:pPr>
    <w:rPr>
      <w:rFonts w:ascii="Courier" w:hAnsi="Courier"/>
      <w:sz w:val="24"/>
      <w:szCs w:val="24"/>
    </w:rPr>
  </w:style>
  <w:style w:type="character" w:styleId="Hyperlink">
    <w:name w:val="Hyperlink"/>
    <w:basedOn w:val="DefaultParagraphFont"/>
    <w:uiPriority w:val="99"/>
    <w:unhideWhenUsed/>
    <w:rsid w:val="00F82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6270">
      <w:bodyDiv w:val="1"/>
      <w:marLeft w:val="0"/>
      <w:marRight w:val="0"/>
      <w:marTop w:val="0"/>
      <w:marBottom w:val="0"/>
      <w:divBdr>
        <w:top w:val="none" w:sz="0" w:space="0" w:color="auto"/>
        <w:left w:val="none" w:sz="0" w:space="0" w:color="auto"/>
        <w:bottom w:val="none" w:sz="0" w:space="0" w:color="auto"/>
        <w:right w:val="none" w:sz="0" w:space="0" w:color="auto"/>
      </w:divBdr>
    </w:div>
    <w:div w:id="334189005">
      <w:bodyDiv w:val="1"/>
      <w:marLeft w:val="0"/>
      <w:marRight w:val="0"/>
      <w:marTop w:val="0"/>
      <w:marBottom w:val="0"/>
      <w:divBdr>
        <w:top w:val="none" w:sz="0" w:space="0" w:color="auto"/>
        <w:left w:val="none" w:sz="0" w:space="0" w:color="auto"/>
        <w:bottom w:val="none" w:sz="0" w:space="0" w:color="auto"/>
        <w:right w:val="none" w:sz="0" w:space="0" w:color="auto"/>
      </w:divBdr>
    </w:div>
    <w:div w:id="524370909">
      <w:bodyDiv w:val="1"/>
      <w:marLeft w:val="0"/>
      <w:marRight w:val="0"/>
      <w:marTop w:val="0"/>
      <w:marBottom w:val="0"/>
      <w:divBdr>
        <w:top w:val="none" w:sz="0" w:space="0" w:color="auto"/>
        <w:left w:val="none" w:sz="0" w:space="0" w:color="auto"/>
        <w:bottom w:val="none" w:sz="0" w:space="0" w:color="auto"/>
        <w:right w:val="none" w:sz="0" w:space="0" w:color="auto"/>
      </w:divBdr>
    </w:div>
    <w:div w:id="543055860">
      <w:bodyDiv w:val="1"/>
      <w:marLeft w:val="0"/>
      <w:marRight w:val="0"/>
      <w:marTop w:val="0"/>
      <w:marBottom w:val="0"/>
      <w:divBdr>
        <w:top w:val="none" w:sz="0" w:space="0" w:color="auto"/>
        <w:left w:val="none" w:sz="0" w:space="0" w:color="auto"/>
        <w:bottom w:val="none" w:sz="0" w:space="0" w:color="auto"/>
        <w:right w:val="none" w:sz="0" w:space="0" w:color="auto"/>
      </w:divBdr>
    </w:div>
    <w:div w:id="576549658">
      <w:bodyDiv w:val="1"/>
      <w:marLeft w:val="0"/>
      <w:marRight w:val="0"/>
      <w:marTop w:val="0"/>
      <w:marBottom w:val="0"/>
      <w:divBdr>
        <w:top w:val="none" w:sz="0" w:space="0" w:color="auto"/>
        <w:left w:val="none" w:sz="0" w:space="0" w:color="auto"/>
        <w:bottom w:val="none" w:sz="0" w:space="0" w:color="auto"/>
        <w:right w:val="none" w:sz="0" w:space="0" w:color="auto"/>
      </w:divBdr>
    </w:div>
    <w:div w:id="721246654">
      <w:bodyDiv w:val="1"/>
      <w:marLeft w:val="0"/>
      <w:marRight w:val="0"/>
      <w:marTop w:val="0"/>
      <w:marBottom w:val="0"/>
      <w:divBdr>
        <w:top w:val="none" w:sz="0" w:space="0" w:color="auto"/>
        <w:left w:val="none" w:sz="0" w:space="0" w:color="auto"/>
        <w:bottom w:val="none" w:sz="0" w:space="0" w:color="auto"/>
        <w:right w:val="none" w:sz="0" w:space="0" w:color="auto"/>
      </w:divBdr>
      <w:divsChild>
        <w:div w:id="1941642630">
          <w:marLeft w:val="2985"/>
          <w:marRight w:val="0"/>
          <w:marTop w:val="100"/>
          <w:marBottom w:val="0"/>
          <w:divBdr>
            <w:top w:val="none" w:sz="0" w:space="0" w:color="auto"/>
            <w:left w:val="none" w:sz="0" w:space="0" w:color="auto"/>
            <w:bottom w:val="none" w:sz="0" w:space="0" w:color="auto"/>
            <w:right w:val="none" w:sz="0" w:space="0" w:color="auto"/>
          </w:divBdr>
          <w:divsChild>
            <w:div w:id="13412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7581">
      <w:bodyDiv w:val="1"/>
      <w:marLeft w:val="0"/>
      <w:marRight w:val="0"/>
      <w:marTop w:val="0"/>
      <w:marBottom w:val="0"/>
      <w:divBdr>
        <w:top w:val="none" w:sz="0" w:space="0" w:color="auto"/>
        <w:left w:val="none" w:sz="0" w:space="0" w:color="auto"/>
        <w:bottom w:val="none" w:sz="0" w:space="0" w:color="auto"/>
        <w:right w:val="none" w:sz="0" w:space="0" w:color="auto"/>
      </w:divBdr>
    </w:div>
    <w:div w:id="948010078">
      <w:bodyDiv w:val="1"/>
      <w:marLeft w:val="0"/>
      <w:marRight w:val="0"/>
      <w:marTop w:val="0"/>
      <w:marBottom w:val="0"/>
      <w:divBdr>
        <w:top w:val="none" w:sz="0" w:space="0" w:color="auto"/>
        <w:left w:val="none" w:sz="0" w:space="0" w:color="auto"/>
        <w:bottom w:val="none" w:sz="0" w:space="0" w:color="auto"/>
        <w:right w:val="none" w:sz="0" w:space="0" w:color="auto"/>
      </w:divBdr>
    </w:div>
    <w:div w:id="1602496752">
      <w:bodyDiv w:val="1"/>
      <w:marLeft w:val="0"/>
      <w:marRight w:val="0"/>
      <w:marTop w:val="0"/>
      <w:marBottom w:val="0"/>
      <w:divBdr>
        <w:top w:val="none" w:sz="0" w:space="0" w:color="auto"/>
        <w:left w:val="none" w:sz="0" w:space="0" w:color="auto"/>
        <w:bottom w:val="none" w:sz="0" w:space="0" w:color="auto"/>
        <w:right w:val="none" w:sz="0" w:space="0" w:color="auto"/>
      </w:divBdr>
    </w:div>
    <w:div w:id="1710565624">
      <w:bodyDiv w:val="1"/>
      <w:marLeft w:val="0"/>
      <w:marRight w:val="0"/>
      <w:marTop w:val="0"/>
      <w:marBottom w:val="0"/>
      <w:divBdr>
        <w:top w:val="none" w:sz="0" w:space="0" w:color="auto"/>
        <w:left w:val="none" w:sz="0" w:space="0" w:color="auto"/>
        <w:bottom w:val="none" w:sz="0" w:space="0" w:color="auto"/>
        <w:right w:val="none" w:sz="0" w:space="0" w:color="auto"/>
      </w:divBdr>
    </w:div>
    <w:div w:id="19471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elm@estrans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Item__________</vt:lpstr>
    </vt:vector>
  </TitlesOfParts>
  <Company>Town of Mammoth Lakes</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Item__________</dc:title>
  <dc:creator>Preferred Customer</dc:creator>
  <cp:lastModifiedBy>Paul McFarland</cp:lastModifiedBy>
  <cp:revision>3</cp:revision>
  <cp:lastPrinted>2017-01-31T20:32:00Z</cp:lastPrinted>
  <dcterms:created xsi:type="dcterms:W3CDTF">2017-01-31T23:11:00Z</dcterms:created>
  <dcterms:modified xsi:type="dcterms:W3CDTF">2017-01-31T23:11:00Z</dcterms:modified>
</cp:coreProperties>
</file>