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66" w:rsidRDefault="00440566" w:rsidP="004405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440566" w:rsidRPr="00440566" w:rsidRDefault="00440566" w:rsidP="00440566">
      <w:pPr>
        <w:autoSpaceDE w:val="0"/>
        <w:autoSpaceDN w:val="0"/>
        <w:adjustRightInd w:val="0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p w:rsidR="00440566" w:rsidRPr="00440566" w:rsidRDefault="00440566" w:rsidP="00440566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color w:val="FF0000"/>
          <w:sz w:val="36"/>
          <w:szCs w:val="36"/>
        </w:rPr>
      </w:pPr>
      <w:r w:rsidRPr="0044056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</w:t>
      </w:r>
      <w:r w:rsidRPr="00440566">
        <w:rPr>
          <w:rFonts w:ascii="Bookman Old Style" w:eastAsia="Times New Roman" w:hAnsi="Bookman Old Style" w:cs="Bookman Old Style"/>
          <w:color w:val="FF0000"/>
          <w:sz w:val="44"/>
          <w:szCs w:val="44"/>
        </w:rPr>
        <w:t>C</w:t>
      </w:r>
      <w:r w:rsidRPr="00440566">
        <w:rPr>
          <w:rFonts w:ascii="Bookman Old Style" w:eastAsia="Times New Roman" w:hAnsi="Bookman Old Style" w:cs="Bookman Old Style"/>
          <w:color w:val="FF0000"/>
          <w:sz w:val="36"/>
          <w:szCs w:val="36"/>
        </w:rPr>
        <w:t xml:space="preserve">ANCELLATION </w:t>
      </w:r>
      <w:r w:rsidRPr="00440566">
        <w:rPr>
          <w:rFonts w:ascii="Bookman Old Style" w:eastAsia="Times New Roman" w:hAnsi="Bookman Old Style" w:cs="Bookman Old Style"/>
          <w:color w:val="FF0000"/>
          <w:sz w:val="44"/>
          <w:szCs w:val="44"/>
        </w:rPr>
        <w:t>N</w:t>
      </w:r>
      <w:r w:rsidRPr="00440566">
        <w:rPr>
          <w:rFonts w:ascii="Bookman Old Style" w:eastAsia="Times New Roman" w:hAnsi="Bookman Old Style" w:cs="Bookman Old Style"/>
          <w:color w:val="FF0000"/>
          <w:sz w:val="36"/>
          <w:szCs w:val="36"/>
        </w:rPr>
        <w:t>OTICE</w:t>
      </w:r>
    </w:p>
    <w:p w:rsidR="00440566" w:rsidRPr="00440566" w:rsidRDefault="00440566" w:rsidP="00440566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color w:val="FF0000"/>
          <w:sz w:val="36"/>
          <w:szCs w:val="36"/>
        </w:rPr>
      </w:pPr>
      <w:r w:rsidRPr="00440566">
        <w:rPr>
          <w:rFonts w:ascii="Bookman Old Style" w:eastAsia="Times New Roman" w:hAnsi="Bookman Old Style" w:cs="Bookman Old Style"/>
          <w:color w:val="FF0000"/>
          <w:sz w:val="36"/>
          <w:szCs w:val="36"/>
        </w:rPr>
        <w:t xml:space="preserve"> </w:t>
      </w:r>
    </w:p>
    <w:p w:rsidR="00440566" w:rsidRPr="00440566" w:rsidRDefault="00440566" w:rsidP="00440566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440566">
        <w:rPr>
          <w:rFonts w:ascii="Bookman Old Style" w:eastAsia="Times New Roman" w:hAnsi="Bookman Old Style" w:cs="Bookman Old Style"/>
          <w:color w:val="000000"/>
          <w:sz w:val="28"/>
          <w:szCs w:val="28"/>
        </w:rPr>
        <w:t>The Bridgeport Valley RPAC’s meeting scheduled for</w:t>
      </w:r>
    </w:p>
    <w:p w:rsidR="00440566" w:rsidRPr="00440566" w:rsidRDefault="00440566" w:rsidP="00440566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440566">
        <w:rPr>
          <w:rFonts w:ascii="Bookman Old Style" w:eastAsia="Times New Roman" w:hAnsi="Bookman Old Style" w:cs="Bookman Old Style"/>
          <w:color w:val="000000"/>
          <w:sz w:val="28"/>
          <w:szCs w:val="28"/>
        </w:rPr>
        <w:t>October 16, 2014, has been canceled.</w:t>
      </w:r>
    </w:p>
    <w:p w:rsidR="00440566" w:rsidRPr="00440566" w:rsidRDefault="00440566" w:rsidP="00440566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440566">
        <w:rPr>
          <w:rFonts w:ascii="Bookman Old Style" w:eastAsia="Times New Roman" w:hAnsi="Bookman Old Style" w:cs="Bookman Old Style"/>
          <w:color w:val="000000"/>
          <w:sz w:val="28"/>
          <w:szCs w:val="28"/>
        </w:rPr>
        <w:t>The next regular meeting will be held</w:t>
      </w:r>
    </w:p>
    <w:p w:rsidR="00440566" w:rsidRPr="00440566" w:rsidRDefault="00440566" w:rsidP="00440566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440566">
        <w:rPr>
          <w:rFonts w:ascii="Bookman Old Style" w:eastAsia="Times New Roman" w:hAnsi="Bookman Old Style" w:cs="Bookman Old Style"/>
          <w:color w:val="000000"/>
          <w:sz w:val="28"/>
          <w:szCs w:val="28"/>
        </w:rPr>
        <w:t>Thursday, November 20</w:t>
      </w:r>
      <w:r w:rsidRPr="00440566">
        <w:rPr>
          <w:rFonts w:ascii="Bookman Old Style" w:eastAsia="Times New Roman" w:hAnsi="Bookman Old Style" w:cs="Bookman Old Style"/>
          <w:color w:val="000000"/>
          <w:sz w:val="28"/>
          <w:szCs w:val="28"/>
          <w:vertAlign w:val="superscript"/>
        </w:rPr>
        <w:t>th</w:t>
      </w:r>
      <w:r w:rsidRPr="00440566">
        <w:rPr>
          <w:rFonts w:ascii="Bookman Old Style" w:eastAsia="Times New Roman" w:hAnsi="Bookman Old Style" w:cs="Bookman Old Style"/>
          <w:color w:val="000000"/>
          <w:sz w:val="28"/>
          <w:szCs w:val="28"/>
        </w:rPr>
        <w:t>.</w:t>
      </w:r>
    </w:p>
    <w:p w:rsidR="00440566" w:rsidRPr="00440566" w:rsidRDefault="00440566" w:rsidP="00440566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Bookman Old Style"/>
          <w:color w:val="000000"/>
        </w:rPr>
      </w:pPr>
    </w:p>
    <w:p w:rsidR="00440566" w:rsidRPr="00440566" w:rsidRDefault="00440566" w:rsidP="00440566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Bookman Old Style"/>
          <w:i/>
          <w:color w:val="000000"/>
        </w:rPr>
      </w:pPr>
      <w:r w:rsidRPr="00440566">
        <w:rPr>
          <w:rFonts w:ascii="Bookman Old Style" w:eastAsia="Times New Roman" w:hAnsi="Bookman Old Style" w:cs="Bookman Old Style"/>
          <w:i/>
          <w:color w:val="000000"/>
        </w:rPr>
        <w:t xml:space="preserve">Wendy Sugimura, </w:t>
      </w:r>
    </w:p>
    <w:p w:rsidR="00440566" w:rsidRPr="00440566" w:rsidRDefault="00440566" w:rsidP="00440566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Bookman Old Style"/>
          <w:i/>
          <w:color w:val="000000"/>
        </w:rPr>
      </w:pPr>
      <w:r w:rsidRPr="00440566">
        <w:rPr>
          <w:rFonts w:ascii="Bookman Old Style" w:eastAsia="Times New Roman" w:hAnsi="Bookman Old Style" w:cs="Bookman Old Style"/>
          <w:i/>
          <w:color w:val="000000"/>
        </w:rPr>
        <w:t>RPAC Planner</w:t>
      </w:r>
    </w:p>
    <w:p w:rsidR="006D02C0" w:rsidRPr="00440566" w:rsidRDefault="006D02C0" w:rsidP="00440566"/>
    <w:sectPr w:rsidR="006D02C0" w:rsidRPr="00440566" w:rsidSect="0098251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D5" w:rsidRDefault="00E138D5" w:rsidP="00440566">
      <w:r>
        <w:separator/>
      </w:r>
    </w:p>
  </w:endnote>
  <w:endnote w:type="continuationSeparator" w:id="0">
    <w:p w:rsidR="00E138D5" w:rsidRDefault="00E138D5" w:rsidP="0044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D5" w:rsidRDefault="00E138D5" w:rsidP="00440566">
      <w:r>
        <w:separator/>
      </w:r>
    </w:p>
  </w:footnote>
  <w:footnote w:type="continuationSeparator" w:id="0">
    <w:p w:rsidR="00E138D5" w:rsidRDefault="00E138D5" w:rsidP="0044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66" w:rsidRPr="00440566" w:rsidRDefault="00440566" w:rsidP="00440566">
    <w:pPr>
      <w:pBdr>
        <w:bottom w:val="double" w:sz="6" w:space="1" w:color="008080"/>
      </w:pBdr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 w:cs="Times New Roman"/>
        <w:b/>
        <w:sz w:val="32"/>
        <w:szCs w:val="20"/>
      </w:rPr>
    </w:pPr>
    <w:r w:rsidRPr="00440566">
      <w:rPr>
        <w:rFonts w:ascii="Times New Roman" w:eastAsia="Times New Roman" w:hAnsi="Times New Roman" w:cs="Times New Roman"/>
        <w:b/>
        <w:sz w:val="32"/>
        <w:szCs w:val="20"/>
      </w:rPr>
      <w:t xml:space="preserve">BRIDGEPORT VALLEY </w:t>
    </w:r>
  </w:p>
  <w:p w:rsidR="00440566" w:rsidRPr="00440566" w:rsidRDefault="00440566" w:rsidP="00440566">
    <w:pPr>
      <w:pBdr>
        <w:bottom w:val="double" w:sz="6" w:space="1" w:color="008080"/>
      </w:pBdr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 w:cs="Times New Roman"/>
        <w:b/>
        <w:sz w:val="32"/>
        <w:szCs w:val="20"/>
      </w:rPr>
    </w:pPr>
    <w:r w:rsidRPr="00440566">
      <w:rPr>
        <w:rFonts w:ascii="Times New Roman" w:eastAsia="Times New Roman" w:hAnsi="Times New Roman" w:cs="Times New Roman"/>
        <w:b/>
        <w:sz w:val="32"/>
        <w:szCs w:val="20"/>
      </w:rPr>
      <w:t>Regional Planning Advisory Committee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130"/>
    </w:tblGrid>
    <w:tr w:rsidR="00440566" w:rsidRPr="00440566" w:rsidTr="00982512">
      <w:tc>
        <w:tcPr>
          <w:tcW w:w="4428" w:type="dxa"/>
        </w:tcPr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                    PO Box 347                                                              </w:t>
          </w:r>
        </w:p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      Mammoth Lakes, CA  93546</w:t>
          </w:r>
        </w:p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sz w:val="16"/>
              <w:szCs w:val="20"/>
            </w:rPr>
            <w:t>760.924.1800 phone, 924.1801 fax</w:t>
          </w:r>
        </w:p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color w:val="0000FF"/>
              <w:sz w:val="16"/>
              <w:szCs w:val="20"/>
            </w:rPr>
            <w:t xml:space="preserve">         </w:t>
          </w:r>
          <w:r w:rsidRPr="00440566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</w:rPr>
            <w:t>commdev@mono.ca.gov</w:t>
          </w:r>
        </w:p>
      </w:tc>
      <w:tc>
        <w:tcPr>
          <w:tcW w:w="5130" w:type="dxa"/>
        </w:tcPr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                                                               PO Box 8</w:t>
          </w:r>
        </w:p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                                                            Bridgeport, CA  93517</w:t>
          </w:r>
        </w:p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sz w:val="16"/>
              <w:szCs w:val="20"/>
            </w:rPr>
            <w:t>760.932.5420 phone, 932.5431 fax</w:t>
          </w:r>
        </w:p>
        <w:p w:rsidR="00440566" w:rsidRPr="00440566" w:rsidRDefault="00440566" w:rsidP="0044056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440566">
            <w:rPr>
              <w:rFonts w:ascii="Times New Roman" w:eastAsia="Times New Roman" w:hAnsi="Times New Roman" w:cs="Times New Roman"/>
              <w:color w:val="0000FF"/>
              <w:sz w:val="16"/>
              <w:szCs w:val="20"/>
            </w:rPr>
            <w:t xml:space="preserve">                                                            </w:t>
          </w:r>
          <w:r w:rsidRPr="00440566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</w:rPr>
            <w:t>www.monocounty.ca.gov</w:t>
          </w:r>
        </w:p>
      </w:tc>
    </w:tr>
  </w:tbl>
  <w:p w:rsidR="00440566" w:rsidRDefault="00440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6"/>
    <w:rsid w:val="00440566"/>
    <w:rsid w:val="006D02C0"/>
    <w:rsid w:val="00E138D5"/>
    <w:rsid w:val="00F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5AF72-08D1-4386-89B0-5A282E65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0566"/>
    <w:rPr>
      <w:rFonts w:cs="Times New Roman"/>
      <w:color w:val="0000FF"/>
      <w:u w:val="single"/>
    </w:rPr>
  </w:style>
  <w:style w:type="paragraph" w:customStyle="1" w:styleId="Default">
    <w:name w:val="Default"/>
    <w:rsid w:val="0044056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6"/>
  </w:style>
  <w:style w:type="paragraph" w:styleId="Footer">
    <w:name w:val="footer"/>
    <w:basedOn w:val="Normal"/>
    <w:link w:val="FooterChar"/>
    <w:uiPriority w:val="99"/>
    <w:unhideWhenUsed/>
    <w:rsid w:val="0044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Sugimura</dc:creator>
  <cp:keywords/>
  <dc:description/>
  <cp:lastModifiedBy>Wendy Sugimura</cp:lastModifiedBy>
  <cp:revision>1</cp:revision>
  <dcterms:created xsi:type="dcterms:W3CDTF">2014-10-11T02:34:00Z</dcterms:created>
  <dcterms:modified xsi:type="dcterms:W3CDTF">2014-10-11T02:36:00Z</dcterms:modified>
</cp:coreProperties>
</file>