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4E18D24F" w14:textId="30B281DB" w:rsidR="002E4365" w:rsidRPr="00A02729"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00A02729">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A02729" w:rsidRPr="003A1F1D">
                    <w:rPr>
                      <w:rFonts w:ascii="Arial" w:hAnsi="Arial" w:cs="Arial"/>
                    </w:rPr>
                    <w:t>Teleconference Only - No Physical Location</w:t>
                  </w:r>
                </w:p>
                <w:p w14:paraId="5CD7724E" w14:textId="36E9C3CC"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06189F">
                    <w:rPr>
                      <w:rFonts w:ascii="Arial" w:eastAsia="Times New Roman" w:hAnsi="Arial" w:cs="Arial"/>
                      <w:b/>
                      <w:bCs/>
                      <w:color w:val="333333"/>
                      <w:sz w:val="24"/>
                      <w:szCs w:val="24"/>
                    </w:rPr>
                    <w:t>June</w:t>
                  </w:r>
                  <w:r w:rsidR="0077159E">
                    <w:rPr>
                      <w:rFonts w:ascii="Arial" w:eastAsia="Times New Roman" w:hAnsi="Arial" w:cs="Arial"/>
                      <w:b/>
                      <w:bCs/>
                      <w:color w:val="333333"/>
                      <w:sz w:val="24"/>
                      <w:szCs w:val="24"/>
                    </w:rPr>
                    <w:t xml:space="preserve"> </w:t>
                  </w:r>
                  <w:r w:rsidR="0006189F">
                    <w:rPr>
                      <w:rFonts w:ascii="Arial" w:eastAsia="Times New Roman" w:hAnsi="Arial" w:cs="Arial"/>
                      <w:b/>
                      <w:bCs/>
                      <w:color w:val="333333"/>
                      <w:sz w:val="24"/>
                      <w:szCs w:val="24"/>
                    </w:rPr>
                    <w:t>17</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2F1A0B0B" w:rsidR="006D25BB" w:rsidRPr="00E93B2F" w:rsidRDefault="00216F53"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9</w:t>
                  </w:r>
                  <w:r w:rsidR="00EB1E01">
                    <w:rPr>
                      <w:rFonts w:ascii="Times New Roman" w:eastAsia="Times New Roman" w:hAnsi="Times New Roman" w:cs="Times New Roman"/>
                      <w:b/>
                      <w:bCs/>
                      <w:color w:val="333333"/>
                      <w:sz w:val="24"/>
                      <w:szCs w:val="24"/>
                    </w:rPr>
                    <w:t>:</w:t>
                  </w:r>
                  <w:r w:rsidR="001159DE">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0</w:t>
                  </w:r>
                  <w:r w:rsidR="00EB1E01">
                    <w:rPr>
                      <w:rFonts w:ascii="Times New Roman" w:eastAsia="Times New Roman" w:hAnsi="Times New Roman" w:cs="Times New Roman"/>
                      <w:b/>
                      <w:bCs/>
                      <w:color w:val="333333"/>
                      <w:sz w:val="24"/>
                      <w:szCs w:val="24"/>
                    </w:rPr>
                    <w:t xml:space="preserve">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AF5FF7"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26E8C0AC" w14:textId="4A344FEA" w:rsidR="00E93B2F" w:rsidRPr="00A02729" w:rsidRDefault="002E4365" w:rsidP="00A02729">
                  <w:pPr>
                    <w:pStyle w:val="ListParagraph"/>
                    <w:numPr>
                      <w:ilvl w:val="0"/>
                      <w:numId w:val="14"/>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56148B0F" w:rsidR="00A02729" w:rsidRPr="00A02729" w:rsidRDefault="00A02729" w:rsidP="00A02729">
                  <w:pPr>
                    <w:pStyle w:val="ListParagraph"/>
                    <w:numPr>
                      <w:ilvl w:val="0"/>
                      <w:numId w:val="14"/>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E1355DA"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26107C66" w14:textId="77777777" w:rsidR="00E93B2F" w:rsidRDefault="00E93B2F" w:rsidP="00E93B2F">
                  <w:pPr>
                    <w:spacing w:after="0" w:line="240" w:lineRule="auto"/>
                    <w:rPr>
                      <w:rFonts w:ascii="Times New Roman" w:eastAsia="Times New Roman" w:hAnsi="Times New Roman" w:cs="Times New Roman"/>
                      <w:sz w:val="24"/>
                      <w:szCs w:val="24"/>
                    </w:rPr>
                  </w:pPr>
                </w:p>
                <w:p w14:paraId="106E227F" w14:textId="7D4DA06D" w:rsidR="00A02729" w:rsidRPr="00E93B2F" w:rsidRDefault="00A02729"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p w14:paraId="630271D2" w14:textId="77777777" w:rsidR="006B26ED" w:rsidRDefault="006B26ED"/>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6B26ED">
                    <w:trPr>
                      <w:tblCellSpacing w:w="30" w:type="dxa"/>
                    </w:trPr>
                    <w:tc>
                      <w:tcPr>
                        <w:tcW w:w="735" w:type="pct"/>
                        <w:hideMark/>
                      </w:tcPr>
                      <w:p w14:paraId="09C10D6C" w14:textId="4FBECB98" w:rsidR="00E93B2F" w:rsidRPr="00E93B2F" w:rsidRDefault="006B26ED"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9</w:t>
                        </w:r>
                        <w:r w:rsidR="00EB1E01">
                          <w:rPr>
                            <w:rFonts w:ascii="Arial" w:eastAsia="Times New Roman" w:hAnsi="Arial" w:cs="Arial"/>
                            <w:sz w:val="24"/>
                            <w:szCs w:val="24"/>
                          </w:rPr>
                          <w:t>:</w:t>
                        </w:r>
                        <w:r w:rsidR="001159DE">
                          <w:rPr>
                            <w:rFonts w:ascii="Arial" w:eastAsia="Times New Roman" w:hAnsi="Arial" w:cs="Arial"/>
                            <w:sz w:val="24"/>
                            <w:szCs w:val="24"/>
                          </w:rPr>
                          <w:t>10</w:t>
                        </w:r>
                        <w:r w:rsidR="00E93B2F" w:rsidRPr="00E93B2F">
                          <w:rPr>
                            <w:rFonts w:ascii="Arial" w:eastAsia="Times New Roman" w:hAnsi="Arial" w:cs="Arial"/>
                            <w:sz w:val="24"/>
                            <w:szCs w:val="24"/>
                          </w:rPr>
                          <w:t xml:space="preserve"> AM</w:t>
                        </w:r>
                      </w:p>
                    </w:tc>
                    <w:tc>
                      <w:tcPr>
                        <w:tcW w:w="4166"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1019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34"/>
              <w:gridCol w:w="747"/>
              <w:gridCol w:w="2827"/>
              <w:gridCol w:w="3385"/>
              <w:gridCol w:w="275"/>
              <w:gridCol w:w="275"/>
              <w:gridCol w:w="1287"/>
              <w:gridCol w:w="110"/>
              <w:gridCol w:w="657"/>
            </w:tblGrid>
            <w:tr w:rsidR="00E93B2F" w:rsidRPr="00E93B2F" w14:paraId="4CDFDE64" w14:textId="77777777" w:rsidTr="00E074A5">
              <w:trPr>
                <w:tblCellSpacing w:w="15" w:type="dxa"/>
              </w:trPr>
              <w:tc>
                <w:tcPr>
                  <w:tcW w:w="294"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8"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71" w:type="pct"/>
                  <w:gridSpan w:val="2"/>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23"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23"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569"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290"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E074A5">
              <w:trPr>
                <w:tblCellSpacing w:w="15" w:type="dxa"/>
              </w:trPr>
              <w:tc>
                <w:tcPr>
                  <w:tcW w:w="294"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8"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071" w:type="pct"/>
                  <w:gridSpan w:val="2"/>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23"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23"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569"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290"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E074A5">
              <w:trPr>
                <w:trHeight w:val="657"/>
                <w:tblCellSpacing w:w="15" w:type="dxa"/>
              </w:trPr>
              <w:tc>
                <w:tcPr>
                  <w:tcW w:w="294"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58"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71" w:type="pct"/>
                  <w:gridSpan w:val="2"/>
                  <w:hideMark/>
                </w:tcPr>
                <w:p w14:paraId="4707A73C" w14:textId="1CA6DA52" w:rsidR="00A02729" w:rsidRPr="006B26ED" w:rsidRDefault="00371E8C" w:rsidP="006B26ED">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EC7336">
                    <w:rPr>
                      <w:rFonts w:ascii="Arial" w:eastAsia="Times New Roman" w:hAnsi="Arial" w:cs="Arial"/>
                      <w:color w:val="000000"/>
                      <w:sz w:val="24"/>
                      <w:szCs w:val="24"/>
                    </w:rPr>
                    <w:t>May</w:t>
                  </w:r>
                  <w:r w:rsidR="006B26ED">
                    <w:rPr>
                      <w:rFonts w:ascii="Arial" w:eastAsia="Times New Roman" w:hAnsi="Arial" w:cs="Arial"/>
                      <w:color w:val="000000"/>
                      <w:sz w:val="24"/>
                      <w:szCs w:val="24"/>
                    </w:rPr>
                    <w:t xml:space="preserve"> 2</w:t>
                  </w:r>
                  <w:r w:rsidR="00EC7336">
                    <w:rPr>
                      <w:rFonts w:ascii="Arial" w:eastAsia="Times New Roman" w:hAnsi="Arial" w:cs="Arial"/>
                      <w:color w:val="000000"/>
                      <w:sz w:val="24"/>
                      <w:szCs w:val="24"/>
                    </w:rPr>
                    <w:t>0</w:t>
                  </w:r>
                  <w:r w:rsidRPr="001C20AB">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C7336">
                    <w:rPr>
                      <w:rFonts w:ascii="Arial" w:eastAsia="Times New Roman" w:hAnsi="Arial" w:cs="Arial"/>
                      <w:color w:val="000000"/>
                      <w:sz w:val="24"/>
                      <w:szCs w:val="24"/>
                    </w:rPr>
                    <w:t>.</w:t>
                  </w:r>
                </w:p>
              </w:tc>
              <w:tc>
                <w:tcPr>
                  <w:tcW w:w="123"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23"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569"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290"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E074A5">
              <w:trPr>
                <w:tblCellSpacing w:w="15" w:type="dxa"/>
              </w:trPr>
              <w:tc>
                <w:tcPr>
                  <w:tcW w:w="294" w:type="pct"/>
                  <w:hideMark/>
                </w:tcPr>
                <w:p w14:paraId="069D56C3" w14:textId="77777777" w:rsidR="00371E8C" w:rsidRDefault="00371E8C" w:rsidP="00566254">
                  <w:pPr>
                    <w:spacing w:after="0" w:line="240" w:lineRule="auto"/>
                    <w:rPr>
                      <w:rFonts w:ascii="Times New Roman" w:eastAsia="Times New Roman" w:hAnsi="Times New Roman" w:cs="Times New Roman"/>
                      <w:sz w:val="20"/>
                      <w:szCs w:val="20"/>
                    </w:rPr>
                  </w:pPr>
                </w:p>
                <w:p w14:paraId="36063B3D" w14:textId="77777777" w:rsidR="005D72D5" w:rsidRDefault="005D72D5" w:rsidP="00566254">
                  <w:pPr>
                    <w:spacing w:after="0" w:line="240" w:lineRule="auto"/>
                    <w:rPr>
                      <w:rFonts w:ascii="Times New Roman" w:eastAsia="Times New Roman" w:hAnsi="Times New Roman" w:cs="Times New Roman"/>
                      <w:sz w:val="20"/>
                      <w:szCs w:val="20"/>
                    </w:rPr>
                  </w:pPr>
                </w:p>
                <w:p w14:paraId="3BE450B2" w14:textId="77777777" w:rsidR="005D72D5" w:rsidRDefault="005D72D5" w:rsidP="00566254">
                  <w:pPr>
                    <w:spacing w:after="0" w:line="240" w:lineRule="auto"/>
                    <w:rPr>
                      <w:rFonts w:ascii="Times New Roman" w:eastAsia="Times New Roman" w:hAnsi="Times New Roman" w:cs="Times New Roman"/>
                      <w:sz w:val="20"/>
                      <w:szCs w:val="20"/>
                    </w:rPr>
                  </w:pPr>
                </w:p>
                <w:p w14:paraId="193A40FD" w14:textId="77777777" w:rsidR="005D72D5" w:rsidRDefault="005D72D5" w:rsidP="00566254">
                  <w:pPr>
                    <w:spacing w:after="0" w:line="240" w:lineRule="auto"/>
                    <w:rPr>
                      <w:rFonts w:ascii="Times New Roman" w:eastAsia="Times New Roman" w:hAnsi="Times New Roman" w:cs="Times New Roman"/>
                      <w:sz w:val="20"/>
                      <w:szCs w:val="20"/>
                    </w:rPr>
                  </w:pPr>
                </w:p>
                <w:p w14:paraId="135B0784" w14:textId="77777777" w:rsidR="005D72D5" w:rsidRDefault="005D72D5" w:rsidP="00566254">
                  <w:pPr>
                    <w:spacing w:after="0" w:line="240" w:lineRule="auto"/>
                    <w:rPr>
                      <w:rFonts w:ascii="Times New Roman" w:eastAsia="Times New Roman" w:hAnsi="Times New Roman" w:cs="Times New Roman"/>
                      <w:sz w:val="20"/>
                      <w:szCs w:val="20"/>
                    </w:rPr>
                  </w:pPr>
                </w:p>
                <w:p w14:paraId="17977E8B" w14:textId="63ADD941" w:rsidR="005D72D5" w:rsidRPr="005D72D5" w:rsidRDefault="005D72D5" w:rsidP="00566254">
                  <w:pPr>
                    <w:spacing w:after="0" w:line="240" w:lineRule="auto"/>
                    <w:rPr>
                      <w:rFonts w:ascii="Arial" w:eastAsia="Times New Roman" w:hAnsi="Arial" w:cs="Arial"/>
                      <w:b/>
                      <w:bCs/>
                      <w:sz w:val="24"/>
                      <w:szCs w:val="24"/>
                    </w:rPr>
                  </w:pPr>
                </w:p>
              </w:tc>
              <w:tc>
                <w:tcPr>
                  <w:tcW w:w="358"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71" w:type="pct"/>
                  <w:gridSpan w:val="2"/>
                  <w:hideMark/>
                </w:tcPr>
                <w:p w14:paraId="5680C450" w14:textId="4F8AD4DB" w:rsidR="005D72D5" w:rsidRDefault="001470F6" w:rsidP="00237C1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371E8C" w:rsidRPr="00E93B2F">
                    <w:rPr>
                      <w:rFonts w:ascii="Arial" w:eastAsia="Times New Roman" w:hAnsi="Arial" w:cs="Arial"/>
                      <w:b/>
                      <w:bCs/>
                      <w:color w:val="000000"/>
                      <w:sz w:val="24"/>
                      <w:szCs w:val="24"/>
                    </w:rPr>
                    <w:t xml:space="preserve">Recommended Action: </w:t>
                  </w:r>
                  <w:r w:rsidR="00371E8C" w:rsidRPr="00E93B2F">
                    <w:rPr>
                      <w:rFonts w:ascii="Arial" w:eastAsia="Times New Roman" w:hAnsi="Arial" w:cs="Arial"/>
                      <w:color w:val="000000"/>
                      <w:sz w:val="24"/>
                      <w:szCs w:val="24"/>
                    </w:rPr>
                    <w:t>A</w:t>
                  </w:r>
                  <w:r w:rsidR="00371E8C">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sidR="00371E8C">
                    <w:rPr>
                      <w:rFonts w:ascii="Arial" w:eastAsia="Times New Roman" w:hAnsi="Arial" w:cs="Arial"/>
                      <w:color w:val="000000"/>
                      <w:sz w:val="24"/>
                      <w:szCs w:val="24"/>
                    </w:rPr>
                    <w:t>egular</w:t>
                  </w:r>
                </w:p>
                <w:p w14:paraId="2BEB3868" w14:textId="30AEE8B3" w:rsidR="001470F6" w:rsidRPr="00EC7336" w:rsidRDefault="001470F6" w:rsidP="00147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Meeting held </w:t>
                  </w:r>
                  <w:r w:rsidR="00EC7336">
                    <w:rPr>
                      <w:rFonts w:ascii="Arial" w:eastAsia="Times New Roman" w:hAnsi="Arial" w:cs="Arial"/>
                      <w:color w:val="000000"/>
                      <w:sz w:val="24"/>
                      <w:szCs w:val="24"/>
                    </w:rPr>
                    <w:t>May 20, 2020.</w:t>
                  </w:r>
                </w:p>
                <w:p w14:paraId="2576CC5E" w14:textId="77777777" w:rsidR="00546F7B" w:rsidRDefault="00546F7B" w:rsidP="001C20AB">
                  <w:pPr>
                    <w:spacing w:after="0" w:line="240" w:lineRule="auto"/>
                    <w:rPr>
                      <w:rFonts w:ascii="Arial" w:eastAsia="Times New Roman" w:hAnsi="Arial" w:cs="Arial"/>
                      <w:color w:val="000000"/>
                      <w:sz w:val="24"/>
                      <w:szCs w:val="24"/>
                    </w:rPr>
                  </w:pPr>
                </w:p>
                <w:p w14:paraId="47AE5A57" w14:textId="77777777" w:rsidR="001C20AB" w:rsidRPr="001C20AB" w:rsidRDefault="001C20AB" w:rsidP="001C20AB">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23"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23"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569"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290"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E074A5">
              <w:trPr>
                <w:tblCellSpacing w:w="15" w:type="dxa"/>
              </w:trPr>
              <w:tc>
                <w:tcPr>
                  <w:tcW w:w="294" w:type="pct"/>
                  <w:hideMark/>
                </w:tcPr>
                <w:p w14:paraId="6400F184" w14:textId="53628DEE" w:rsidR="00371E8C" w:rsidRPr="00566254" w:rsidRDefault="005D72D5"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EC7336">
                    <w:rPr>
                      <w:rFonts w:ascii="Arial" w:eastAsia="Times New Roman" w:hAnsi="Arial" w:cs="Arial"/>
                      <w:b/>
                      <w:bCs/>
                      <w:sz w:val="24"/>
                      <w:szCs w:val="24"/>
                    </w:rPr>
                    <w:t>3</w:t>
                  </w:r>
                  <w:r w:rsidR="00566254" w:rsidRPr="00566254">
                    <w:rPr>
                      <w:rFonts w:ascii="Arial" w:eastAsia="Times New Roman" w:hAnsi="Arial" w:cs="Arial"/>
                      <w:b/>
                      <w:bCs/>
                      <w:sz w:val="24"/>
                      <w:szCs w:val="24"/>
                    </w:rPr>
                    <w:t>.</w:t>
                  </w:r>
                </w:p>
              </w:tc>
              <w:tc>
                <w:tcPr>
                  <w:tcW w:w="358"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71" w:type="pct"/>
                  <w:gridSpan w:val="2"/>
                  <w:hideMark/>
                </w:tcPr>
                <w:p w14:paraId="32B9D692" w14:textId="06E56E47" w:rsidR="00C01343" w:rsidRDefault="00C01343" w:rsidP="00C0134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Executive Committee’s </w:t>
                  </w:r>
                  <w:r w:rsidR="00CF656F">
                    <w:rPr>
                      <w:rFonts w:ascii="Arial" w:eastAsia="Times New Roman" w:hAnsi="Arial" w:cs="Arial"/>
                      <w:b/>
                      <w:bCs/>
                      <w:color w:val="000000"/>
                      <w:sz w:val="24"/>
                      <w:szCs w:val="24"/>
                    </w:rPr>
                    <w:t xml:space="preserve">FY 2020-21 </w:t>
                  </w:r>
                  <w:r>
                    <w:rPr>
                      <w:rFonts w:ascii="Arial" w:eastAsia="Times New Roman" w:hAnsi="Arial" w:cs="Arial"/>
                      <w:b/>
                      <w:bCs/>
                      <w:color w:val="000000"/>
                      <w:sz w:val="24"/>
                      <w:szCs w:val="24"/>
                    </w:rPr>
                    <w:t>Recommended Budget</w:t>
                  </w:r>
                </w:p>
                <w:p w14:paraId="1CEF35F8" w14:textId="1FF638CC" w:rsidR="00C01343" w:rsidRDefault="00C01343" w:rsidP="00C01343">
                  <w:pPr>
                    <w:spacing w:after="0" w:line="240" w:lineRule="auto"/>
                    <w:rPr>
                      <w:rFonts w:ascii="Arial" w:eastAsia="Times New Roman" w:hAnsi="Arial" w:cs="Arial"/>
                      <w:b/>
                      <w:bCs/>
                      <w:color w:val="000000"/>
                      <w:sz w:val="24"/>
                      <w:szCs w:val="24"/>
                    </w:rPr>
                  </w:pPr>
                </w:p>
                <w:p w14:paraId="43EDAB72" w14:textId="29845DF5" w:rsidR="00C01343" w:rsidRDefault="001F4A21" w:rsidP="00C013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Continue discussions</w:t>
                  </w:r>
                  <w:r w:rsidR="00CF656F">
                    <w:rPr>
                      <w:rFonts w:ascii="Arial" w:eastAsia="Times New Roman" w:hAnsi="Arial" w:cs="Arial"/>
                      <w:color w:val="000000"/>
                      <w:sz w:val="24"/>
                      <w:szCs w:val="24"/>
                    </w:rPr>
                    <w:t xml:space="preserve">, make recommendations, and finalize the Executive Committee’s recommended FY 2020-21 budget. </w:t>
                  </w:r>
                  <w:r w:rsidR="00CF656F">
                    <w:rPr>
                      <w:rFonts w:ascii="Arial" w:eastAsia="Times New Roman" w:hAnsi="Arial" w:cs="Arial"/>
                      <w:color w:val="000000"/>
                      <w:sz w:val="24"/>
                      <w:szCs w:val="24"/>
                    </w:rPr>
                    <w:t xml:space="preserve">The following is an overview of </w:t>
                  </w:r>
                  <w:r w:rsidR="00CF656F">
                    <w:rPr>
                      <w:rFonts w:ascii="Arial" w:eastAsia="Times New Roman" w:hAnsi="Arial" w:cs="Arial"/>
                      <w:color w:val="000000"/>
                      <w:sz w:val="24"/>
                      <w:szCs w:val="24"/>
                    </w:rPr>
                    <w:t xml:space="preserve">possible </w:t>
                  </w:r>
                  <w:r w:rsidR="00CF656F">
                    <w:rPr>
                      <w:rFonts w:ascii="Arial" w:eastAsia="Times New Roman" w:hAnsi="Arial" w:cs="Arial"/>
                      <w:color w:val="000000"/>
                      <w:sz w:val="24"/>
                      <w:szCs w:val="24"/>
                    </w:rPr>
                    <w:t>expenditures discussed</w:t>
                  </w:r>
                  <w:r w:rsidR="00CF656F">
                    <w:rPr>
                      <w:rFonts w:ascii="Arial" w:eastAsia="Times New Roman" w:hAnsi="Arial" w:cs="Arial"/>
                      <w:color w:val="000000"/>
                      <w:sz w:val="24"/>
                      <w:szCs w:val="24"/>
                    </w:rPr>
                    <w:t xml:space="preserve"> at the </w:t>
                  </w:r>
                  <w:r w:rsidR="00CF656F">
                    <w:rPr>
                      <w:rFonts w:ascii="Arial" w:eastAsia="Times New Roman" w:hAnsi="Arial" w:cs="Arial"/>
                      <w:color w:val="000000"/>
                      <w:sz w:val="24"/>
                      <w:szCs w:val="24"/>
                    </w:rPr>
                    <w:t>May 20, 2020 meeting.</w:t>
                  </w:r>
                  <w:r w:rsidR="00CF656F">
                    <w:rPr>
                      <w:rFonts w:ascii="Arial" w:eastAsia="Times New Roman" w:hAnsi="Arial" w:cs="Arial"/>
                      <w:color w:val="000000"/>
                      <w:sz w:val="24"/>
                      <w:szCs w:val="24"/>
                    </w:rPr>
                    <w:t xml:space="preserve"> </w:t>
                  </w:r>
                  <w:r w:rsidR="00EC7336">
                    <w:rPr>
                      <w:rFonts w:ascii="Arial" w:eastAsia="Times New Roman" w:hAnsi="Arial" w:cs="Arial"/>
                      <w:color w:val="000000"/>
                      <w:sz w:val="24"/>
                      <w:szCs w:val="24"/>
                    </w:rPr>
                    <w:t xml:space="preserve">Based on </w:t>
                  </w:r>
                  <w:r w:rsidR="006B26ED">
                    <w:rPr>
                      <w:rFonts w:ascii="Arial" w:eastAsia="Times New Roman" w:hAnsi="Arial" w:cs="Arial"/>
                      <w:color w:val="000000"/>
                      <w:sz w:val="24"/>
                      <w:szCs w:val="24"/>
                    </w:rPr>
                    <w:t xml:space="preserve">department funding requests, review </w:t>
                  </w:r>
                  <w:r>
                    <w:rPr>
                      <w:rFonts w:ascii="Arial" w:eastAsia="Times New Roman" w:hAnsi="Arial" w:cs="Arial"/>
                      <w:color w:val="000000"/>
                      <w:sz w:val="24"/>
                      <w:szCs w:val="24"/>
                    </w:rPr>
                    <w:t xml:space="preserve">of </w:t>
                  </w:r>
                  <w:r w:rsidR="006B26ED">
                    <w:rPr>
                      <w:rFonts w:ascii="Arial" w:eastAsia="Times New Roman" w:hAnsi="Arial" w:cs="Arial"/>
                      <w:color w:val="000000"/>
                      <w:sz w:val="24"/>
                      <w:szCs w:val="24"/>
                    </w:rPr>
                    <w:t xml:space="preserve">general </w:t>
                  </w:r>
                  <w:r w:rsidR="001470F6">
                    <w:rPr>
                      <w:rFonts w:ascii="Arial" w:eastAsia="Times New Roman" w:hAnsi="Arial" w:cs="Arial"/>
                      <w:color w:val="000000"/>
                      <w:sz w:val="24"/>
                      <w:szCs w:val="24"/>
                    </w:rPr>
                    <w:t xml:space="preserve">  </w:t>
                  </w:r>
                  <w:r w:rsidR="006B26ED">
                    <w:rPr>
                      <w:rFonts w:ascii="Arial" w:eastAsia="Times New Roman" w:hAnsi="Arial" w:cs="Arial"/>
                      <w:color w:val="000000"/>
                      <w:sz w:val="24"/>
                      <w:szCs w:val="24"/>
                    </w:rPr>
                    <w:t xml:space="preserve">committees recommended objectives, </w:t>
                  </w:r>
                  <w:r w:rsidR="005D72D5">
                    <w:rPr>
                      <w:rFonts w:ascii="Arial" w:eastAsia="Times New Roman" w:hAnsi="Arial" w:cs="Arial"/>
                      <w:color w:val="000000"/>
                      <w:sz w:val="24"/>
                      <w:szCs w:val="24"/>
                    </w:rPr>
                    <w:t>strategies,</w:t>
                  </w:r>
                  <w:r w:rsidR="006B26ED">
                    <w:rPr>
                      <w:rFonts w:ascii="Arial" w:eastAsia="Times New Roman" w:hAnsi="Arial" w:cs="Arial"/>
                      <w:color w:val="000000"/>
                      <w:sz w:val="24"/>
                      <w:szCs w:val="24"/>
                    </w:rPr>
                    <w:t xml:space="preserve"> and outcomes</w:t>
                  </w:r>
                  <w:r w:rsidR="00CF656F">
                    <w:rPr>
                      <w:rFonts w:ascii="Arial" w:eastAsia="Times New Roman" w:hAnsi="Arial" w:cs="Arial"/>
                      <w:color w:val="000000"/>
                      <w:sz w:val="24"/>
                      <w:szCs w:val="24"/>
                    </w:rPr>
                    <w:t>.</w:t>
                  </w:r>
                  <w:r w:rsidR="00AF5FF7">
                    <w:rPr>
                      <w:rFonts w:ascii="Arial" w:eastAsia="Times New Roman" w:hAnsi="Arial" w:cs="Arial"/>
                      <w:color w:val="000000"/>
                      <w:sz w:val="24"/>
                      <w:szCs w:val="24"/>
                    </w:rPr>
                    <w:t xml:space="preserve"> Estimated Revenue for 2020-21 is $619,054.</w:t>
                  </w:r>
                </w:p>
                <w:p w14:paraId="65E1FB69" w14:textId="2976DC4A" w:rsidR="00EC7336" w:rsidRDefault="00EC7336" w:rsidP="00C01343">
                  <w:pPr>
                    <w:spacing w:after="0" w:line="240" w:lineRule="auto"/>
                    <w:rPr>
                      <w:rFonts w:ascii="Arial" w:eastAsia="Times New Roman" w:hAnsi="Arial" w:cs="Arial"/>
                      <w:color w:val="000000"/>
                      <w:sz w:val="24"/>
                      <w:szCs w:val="24"/>
                    </w:rPr>
                  </w:pPr>
                </w:p>
                <w:p w14:paraId="4FEDC0FF" w14:textId="77777777" w:rsidR="00EC7336" w:rsidRPr="00C01343" w:rsidRDefault="00EC7336" w:rsidP="00C01343">
                  <w:pPr>
                    <w:spacing w:after="0" w:line="240" w:lineRule="auto"/>
                    <w:rPr>
                      <w:rFonts w:ascii="Arial" w:eastAsia="Times New Roman" w:hAnsi="Arial" w:cs="Arial"/>
                      <w:color w:val="000000"/>
                      <w:sz w:val="24"/>
                      <w:szCs w:val="24"/>
                    </w:rPr>
                  </w:pP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23"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23"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569"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290"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EC7336" w:rsidRPr="00E074A5" w14:paraId="07EB7225"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0CDBACE3"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Probation Salary/Benefits</w:t>
                  </w:r>
                </w:p>
              </w:tc>
              <w:tc>
                <w:tcPr>
                  <w:tcW w:w="2549" w:type="pct"/>
                  <w:gridSpan w:val="4"/>
                  <w:tcBorders>
                    <w:top w:val="nil"/>
                    <w:left w:val="nil"/>
                    <w:bottom w:val="nil"/>
                    <w:right w:val="nil"/>
                  </w:tcBorders>
                  <w:shd w:val="clear" w:color="auto" w:fill="auto"/>
                  <w:noWrap/>
                  <w:vAlign w:val="bottom"/>
                  <w:hideMark/>
                </w:tcPr>
                <w:p w14:paraId="628448D8" w14:textId="77777777"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$271,000.00</w:t>
                  </w:r>
                </w:p>
              </w:tc>
            </w:tr>
            <w:tr w:rsidR="00EC7336" w:rsidRPr="00E074A5" w14:paraId="0713657B"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6E86A997"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Sheriff Salary/Benefits</w:t>
                  </w:r>
                </w:p>
              </w:tc>
              <w:tc>
                <w:tcPr>
                  <w:tcW w:w="2549" w:type="pct"/>
                  <w:gridSpan w:val="4"/>
                  <w:tcBorders>
                    <w:top w:val="nil"/>
                    <w:left w:val="nil"/>
                    <w:bottom w:val="nil"/>
                    <w:right w:val="nil"/>
                  </w:tcBorders>
                  <w:shd w:val="clear" w:color="auto" w:fill="auto"/>
                  <w:noWrap/>
                  <w:vAlign w:val="bottom"/>
                  <w:hideMark/>
                </w:tcPr>
                <w:p w14:paraId="3F24EFE1" w14:textId="77777777"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$173,720.00</w:t>
                  </w:r>
                </w:p>
              </w:tc>
            </w:tr>
            <w:tr w:rsidR="00EC7336" w:rsidRPr="00E074A5" w14:paraId="1DB194ED"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0E28D1E4"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Inmate Medical</w:t>
                  </w:r>
                </w:p>
              </w:tc>
              <w:tc>
                <w:tcPr>
                  <w:tcW w:w="2549" w:type="pct"/>
                  <w:gridSpan w:val="4"/>
                  <w:tcBorders>
                    <w:top w:val="nil"/>
                    <w:left w:val="nil"/>
                    <w:bottom w:val="nil"/>
                    <w:right w:val="nil"/>
                  </w:tcBorders>
                  <w:shd w:val="clear" w:color="auto" w:fill="auto"/>
                  <w:noWrap/>
                  <w:vAlign w:val="bottom"/>
                  <w:hideMark/>
                </w:tcPr>
                <w:p w14:paraId="4F08BFC4" w14:textId="77777777"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$40,000.00</w:t>
                  </w:r>
                </w:p>
              </w:tc>
            </w:tr>
            <w:tr w:rsidR="00EC7336" w:rsidRPr="00E074A5" w14:paraId="144D1C8E"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40AB0FF4"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Reentry Coordinator</w:t>
                  </w:r>
                </w:p>
              </w:tc>
              <w:tc>
                <w:tcPr>
                  <w:tcW w:w="2549" w:type="pct"/>
                  <w:gridSpan w:val="4"/>
                  <w:tcBorders>
                    <w:top w:val="nil"/>
                    <w:left w:val="nil"/>
                    <w:bottom w:val="nil"/>
                    <w:right w:val="nil"/>
                  </w:tcBorders>
                  <w:shd w:val="clear" w:color="auto" w:fill="auto"/>
                  <w:noWrap/>
                  <w:vAlign w:val="bottom"/>
                  <w:hideMark/>
                </w:tcPr>
                <w:p w14:paraId="7D8FE4E5" w14:textId="77777777"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$36,000.00</w:t>
                  </w:r>
                </w:p>
              </w:tc>
            </w:tr>
            <w:tr w:rsidR="00EC7336" w:rsidRPr="00E074A5" w14:paraId="783E5089"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6D4D34B2"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Objective #1 Reentry Case Management System</w:t>
                  </w:r>
                </w:p>
              </w:tc>
              <w:tc>
                <w:tcPr>
                  <w:tcW w:w="2549" w:type="pct"/>
                  <w:gridSpan w:val="4"/>
                  <w:tcBorders>
                    <w:top w:val="nil"/>
                    <w:left w:val="nil"/>
                    <w:bottom w:val="nil"/>
                    <w:right w:val="nil"/>
                  </w:tcBorders>
                  <w:shd w:val="clear" w:color="auto" w:fill="auto"/>
                  <w:noWrap/>
                  <w:vAlign w:val="bottom"/>
                  <w:hideMark/>
                </w:tcPr>
                <w:p w14:paraId="45EB8AF2" w14:textId="77777777"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$30,000.00</w:t>
                  </w:r>
                </w:p>
              </w:tc>
            </w:tr>
            <w:tr w:rsidR="00EC7336" w:rsidRPr="00E074A5" w14:paraId="4C122F88"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09A483D2"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Behavioral Health</w:t>
                  </w:r>
                </w:p>
              </w:tc>
              <w:tc>
                <w:tcPr>
                  <w:tcW w:w="2549" w:type="pct"/>
                  <w:gridSpan w:val="4"/>
                  <w:tcBorders>
                    <w:top w:val="nil"/>
                    <w:left w:val="nil"/>
                    <w:bottom w:val="nil"/>
                    <w:right w:val="nil"/>
                  </w:tcBorders>
                  <w:shd w:val="clear" w:color="auto" w:fill="auto"/>
                  <w:noWrap/>
                  <w:vAlign w:val="bottom"/>
                  <w:hideMark/>
                </w:tcPr>
                <w:p w14:paraId="0761C012" w14:textId="77777777"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$25,000.00</w:t>
                  </w:r>
                </w:p>
              </w:tc>
            </w:tr>
            <w:tr w:rsidR="00EC7336" w:rsidRPr="00E074A5" w14:paraId="2862E36E"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70B648B3"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Objective #2 Online Services</w:t>
                  </w:r>
                </w:p>
              </w:tc>
              <w:tc>
                <w:tcPr>
                  <w:tcW w:w="2549" w:type="pct"/>
                  <w:gridSpan w:val="4"/>
                  <w:tcBorders>
                    <w:top w:val="nil"/>
                    <w:left w:val="nil"/>
                    <w:bottom w:val="nil"/>
                    <w:right w:val="nil"/>
                  </w:tcBorders>
                  <w:shd w:val="clear" w:color="auto" w:fill="auto"/>
                  <w:noWrap/>
                  <w:vAlign w:val="bottom"/>
                  <w:hideMark/>
                </w:tcPr>
                <w:p w14:paraId="1C0FE222" w14:textId="77777777"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$18,250.00</w:t>
                  </w:r>
                </w:p>
              </w:tc>
            </w:tr>
            <w:tr w:rsidR="00EC7336" w:rsidRPr="00E074A5" w14:paraId="57DB5253"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74BBCBD3" w14:textId="68C9561C"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Objective #4 Short Term Housing</w:t>
                  </w:r>
                </w:p>
              </w:tc>
              <w:tc>
                <w:tcPr>
                  <w:tcW w:w="2549" w:type="pct"/>
                  <w:gridSpan w:val="4"/>
                  <w:tcBorders>
                    <w:top w:val="nil"/>
                    <w:left w:val="nil"/>
                    <w:bottom w:val="nil"/>
                    <w:right w:val="nil"/>
                  </w:tcBorders>
                  <w:shd w:val="clear" w:color="auto" w:fill="auto"/>
                  <w:noWrap/>
                  <w:vAlign w:val="bottom"/>
                  <w:hideMark/>
                </w:tcPr>
                <w:p w14:paraId="638747D3" w14:textId="77777777"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$8,000.00</w:t>
                  </w:r>
                </w:p>
              </w:tc>
            </w:tr>
            <w:tr w:rsidR="00EC7336" w:rsidRPr="00E074A5" w14:paraId="70100535"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13F230D7"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lastRenderedPageBreak/>
                    <w:t>Electronic Monitoring</w:t>
                  </w:r>
                </w:p>
              </w:tc>
              <w:tc>
                <w:tcPr>
                  <w:tcW w:w="2549" w:type="pct"/>
                  <w:gridSpan w:val="4"/>
                  <w:tcBorders>
                    <w:top w:val="nil"/>
                    <w:left w:val="nil"/>
                    <w:bottom w:val="nil"/>
                    <w:right w:val="nil"/>
                  </w:tcBorders>
                  <w:shd w:val="clear" w:color="auto" w:fill="auto"/>
                  <w:noWrap/>
                  <w:vAlign w:val="bottom"/>
                  <w:hideMark/>
                </w:tcPr>
                <w:p w14:paraId="4D487728" w14:textId="0248A849"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$7,500.00</w:t>
                  </w:r>
                </w:p>
              </w:tc>
            </w:tr>
            <w:tr w:rsidR="00EC7336" w:rsidRPr="00E074A5" w14:paraId="11987E02"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31A4ADA1" w14:textId="77777777" w:rsidR="00EC7336" w:rsidRPr="00E074A5" w:rsidRDefault="00EC7336">
                  <w:pPr>
                    <w:rPr>
                      <w:rFonts w:ascii="Calibri" w:hAnsi="Calibri" w:cs="Calibri"/>
                      <w:color w:val="000000"/>
                      <w:sz w:val="18"/>
                      <w:szCs w:val="18"/>
                    </w:rPr>
                  </w:pPr>
                  <w:r w:rsidRPr="00E074A5">
                    <w:rPr>
                      <w:rFonts w:ascii="Calibri" w:hAnsi="Calibri" w:cs="Calibri"/>
                      <w:color w:val="000000"/>
                      <w:sz w:val="18"/>
                      <w:szCs w:val="18"/>
                    </w:rPr>
                    <w:t>Objective #3 Transportation</w:t>
                  </w:r>
                </w:p>
              </w:tc>
              <w:tc>
                <w:tcPr>
                  <w:tcW w:w="2549" w:type="pct"/>
                  <w:gridSpan w:val="4"/>
                  <w:tcBorders>
                    <w:top w:val="nil"/>
                    <w:left w:val="nil"/>
                    <w:bottom w:val="nil"/>
                    <w:right w:val="nil"/>
                  </w:tcBorders>
                  <w:shd w:val="clear" w:color="auto" w:fill="auto"/>
                  <w:noWrap/>
                  <w:vAlign w:val="bottom"/>
                  <w:hideMark/>
                </w:tcPr>
                <w:p w14:paraId="15A5B835" w14:textId="17374EB0" w:rsidR="00EC7336"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$5,000.00</w:t>
                  </w:r>
                </w:p>
              </w:tc>
            </w:tr>
            <w:tr w:rsidR="00EC7336" w:rsidRPr="00E074A5" w14:paraId="19CC16B4" w14:textId="77777777" w:rsidTr="00E074A5">
              <w:tblPrEx>
                <w:tblCellSpacing w:w="0" w:type="nil"/>
                <w:tblCellMar>
                  <w:top w:w="0" w:type="dxa"/>
                  <w:left w:w="108" w:type="dxa"/>
                  <w:bottom w:w="0" w:type="dxa"/>
                  <w:right w:w="108" w:type="dxa"/>
                </w:tblCellMar>
              </w:tblPrEx>
              <w:trPr>
                <w:gridAfter w:val="2"/>
                <w:wAfter w:w="344" w:type="pct"/>
                <w:trHeight w:val="288"/>
              </w:trPr>
              <w:tc>
                <w:tcPr>
                  <w:tcW w:w="2048" w:type="pct"/>
                  <w:gridSpan w:val="3"/>
                  <w:tcBorders>
                    <w:top w:val="nil"/>
                    <w:left w:val="nil"/>
                    <w:bottom w:val="nil"/>
                    <w:right w:val="nil"/>
                  </w:tcBorders>
                  <w:shd w:val="clear" w:color="auto" w:fill="auto"/>
                  <w:noWrap/>
                  <w:vAlign w:val="bottom"/>
                  <w:hideMark/>
                </w:tcPr>
                <w:p w14:paraId="2226C169" w14:textId="7D793080" w:rsidR="00EC7336" w:rsidRPr="00E074A5" w:rsidRDefault="00EC7336">
                  <w:pPr>
                    <w:jc w:val="right"/>
                    <w:rPr>
                      <w:rFonts w:ascii="Calibri" w:hAnsi="Calibri" w:cs="Calibri"/>
                      <w:color w:val="000000"/>
                      <w:sz w:val="18"/>
                      <w:szCs w:val="18"/>
                    </w:rPr>
                  </w:pPr>
                </w:p>
              </w:tc>
              <w:tc>
                <w:tcPr>
                  <w:tcW w:w="2549" w:type="pct"/>
                  <w:gridSpan w:val="4"/>
                  <w:tcBorders>
                    <w:top w:val="nil"/>
                    <w:left w:val="nil"/>
                    <w:bottom w:val="nil"/>
                    <w:right w:val="nil"/>
                  </w:tcBorders>
                  <w:shd w:val="clear" w:color="auto" w:fill="auto"/>
                  <w:noWrap/>
                  <w:vAlign w:val="bottom"/>
                  <w:hideMark/>
                </w:tcPr>
                <w:p w14:paraId="5F3873B9" w14:textId="11C9E966" w:rsidR="00AB6310" w:rsidRPr="00E074A5" w:rsidRDefault="00EC7336">
                  <w:pPr>
                    <w:jc w:val="right"/>
                    <w:rPr>
                      <w:rFonts w:ascii="Calibri" w:hAnsi="Calibri" w:cs="Calibri"/>
                      <w:color w:val="000000"/>
                      <w:sz w:val="18"/>
                      <w:szCs w:val="18"/>
                    </w:rPr>
                  </w:pPr>
                  <w:r w:rsidRPr="00E074A5">
                    <w:rPr>
                      <w:rFonts w:ascii="Calibri" w:hAnsi="Calibri" w:cs="Calibri"/>
                      <w:color w:val="000000"/>
                      <w:sz w:val="18"/>
                      <w:szCs w:val="18"/>
                    </w:rPr>
                    <w:t>$614,470.00</w:t>
                  </w:r>
                </w:p>
                <w:p w14:paraId="43D692D7" w14:textId="698B6BC8" w:rsidR="00CF656F" w:rsidRPr="00E074A5" w:rsidRDefault="00CF656F">
                  <w:pPr>
                    <w:jc w:val="right"/>
                    <w:rPr>
                      <w:rFonts w:ascii="Calibri" w:hAnsi="Calibri" w:cs="Calibri"/>
                      <w:color w:val="000000"/>
                      <w:sz w:val="18"/>
                      <w:szCs w:val="18"/>
                    </w:rPr>
                  </w:pPr>
                </w:p>
              </w:tc>
            </w:tr>
            <w:tr w:rsidR="00DB103A" w:rsidRPr="00E93B2F" w14:paraId="5881238A" w14:textId="77777777" w:rsidTr="00E074A5">
              <w:trPr>
                <w:tblCellSpacing w:w="15" w:type="dxa"/>
              </w:trPr>
              <w:tc>
                <w:tcPr>
                  <w:tcW w:w="294" w:type="pct"/>
                </w:tcPr>
                <w:p w14:paraId="321D05B6" w14:textId="71F17F0B" w:rsidR="00DB103A" w:rsidRPr="0040769D" w:rsidRDefault="00DB103A" w:rsidP="00566254">
                  <w:pPr>
                    <w:spacing w:after="0" w:line="240" w:lineRule="auto"/>
                    <w:rPr>
                      <w:rFonts w:ascii="Arial" w:eastAsia="Times New Roman" w:hAnsi="Arial" w:cs="Arial"/>
                      <w:b/>
                      <w:bCs/>
                      <w:sz w:val="24"/>
                      <w:szCs w:val="24"/>
                    </w:rPr>
                  </w:pPr>
                </w:p>
                <w:p w14:paraId="6E123616" w14:textId="77777777" w:rsidR="00474F68" w:rsidRPr="0040769D" w:rsidRDefault="00474F68" w:rsidP="00474F68">
                  <w:pPr>
                    <w:rPr>
                      <w:rFonts w:ascii="Arial" w:eastAsia="Times New Roman" w:hAnsi="Arial" w:cs="Arial"/>
                      <w:b/>
                      <w:bCs/>
                      <w:sz w:val="24"/>
                      <w:szCs w:val="24"/>
                    </w:rPr>
                  </w:pPr>
                </w:p>
                <w:p w14:paraId="02869C85" w14:textId="660C8E65" w:rsidR="00474F68" w:rsidRDefault="00474F68" w:rsidP="00474F68">
                  <w:pPr>
                    <w:rPr>
                      <w:rFonts w:ascii="Arial" w:eastAsia="Times New Roman" w:hAnsi="Arial" w:cs="Arial"/>
                      <w:b/>
                      <w:bCs/>
                      <w:sz w:val="24"/>
                      <w:szCs w:val="24"/>
                    </w:rPr>
                  </w:pPr>
                </w:p>
                <w:p w14:paraId="0EA897D9" w14:textId="295CAF53" w:rsidR="00474F68" w:rsidRDefault="00474F68" w:rsidP="00474F68">
                  <w:pPr>
                    <w:rPr>
                      <w:rFonts w:ascii="Arial" w:eastAsia="Times New Roman" w:hAnsi="Arial" w:cs="Arial"/>
                      <w:b/>
                      <w:bCs/>
                      <w:sz w:val="24"/>
                      <w:szCs w:val="24"/>
                    </w:rPr>
                  </w:pPr>
                </w:p>
                <w:p w14:paraId="153C611E" w14:textId="77777777" w:rsidR="00711D41" w:rsidRDefault="00711D41" w:rsidP="00474F68">
                  <w:pPr>
                    <w:rPr>
                      <w:rFonts w:ascii="Arial" w:eastAsia="Times New Roman" w:hAnsi="Arial" w:cs="Arial"/>
                      <w:b/>
                      <w:bCs/>
                      <w:sz w:val="24"/>
                      <w:szCs w:val="24"/>
                    </w:rPr>
                  </w:pPr>
                </w:p>
                <w:p w14:paraId="1D8EFEC1" w14:textId="1D908C00" w:rsidR="00711D41" w:rsidRDefault="00711D41" w:rsidP="00474F68">
                  <w:pPr>
                    <w:rPr>
                      <w:rFonts w:ascii="Arial" w:eastAsia="Times New Roman" w:hAnsi="Arial" w:cs="Arial"/>
                      <w:b/>
                      <w:bCs/>
                      <w:sz w:val="24"/>
                      <w:szCs w:val="24"/>
                    </w:rPr>
                  </w:pPr>
                </w:p>
                <w:p w14:paraId="4D57A342" w14:textId="77777777" w:rsidR="00BF44E2" w:rsidRDefault="00BF44E2"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18EEC668" w14:textId="77777777" w:rsidR="00E074A5" w:rsidRPr="0040769D" w:rsidRDefault="00E074A5" w:rsidP="00E074A5">
                  <w:pPr>
                    <w:rPr>
                      <w:rFonts w:ascii="Arial" w:eastAsia="Times New Roman" w:hAnsi="Arial" w:cs="Arial"/>
                      <w:b/>
                      <w:bCs/>
                      <w:sz w:val="24"/>
                      <w:szCs w:val="24"/>
                    </w:rPr>
                  </w:pPr>
                  <w:r>
                    <w:rPr>
                      <w:rFonts w:ascii="Arial" w:eastAsia="Times New Roman" w:hAnsi="Arial" w:cs="Arial"/>
                      <w:b/>
                      <w:bCs/>
                      <w:sz w:val="24"/>
                      <w:szCs w:val="24"/>
                    </w:rPr>
                    <w:t>4.</w:t>
                  </w:r>
                </w:p>
                <w:p w14:paraId="7B45672A" w14:textId="16ECD3E8" w:rsidR="00B41E7D" w:rsidRDefault="00B41E7D" w:rsidP="0040769D">
                  <w:pPr>
                    <w:rPr>
                      <w:rFonts w:ascii="Arial" w:eastAsia="Times New Roman" w:hAnsi="Arial" w:cs="Arial"/>
                      <w:b/>
                      <w:bCs/>
                      <w:sz w:val="24"/>
                      <w:szCs w:val="24"/>
                    </w:rPr>
                  </w:pPr>
                </w:p>
                <w:p w14:paraId="2E3319F6" w14:textId="7977B174" w:rsidR="00B41E7D" w:rsidRDefault="00B41E7D" w:rsidP="0040769D">
                  <w:pPr>
                    <w:rPr>
                      <w:rFonts w:ascii="Arial" w:eastAsia="Times New Roman" w:hAnsi="Arial" w:cs="Arial"/>
                      <w:b/>
                      <w:bCs/>
                      <w:sz w:val="24"/>
                      <w:szCs w:val="24"/>
                    </w:rPr>
                  </w:pPr>
                </w:p>
                <w:p w14:paraId="7FDFAD17" w14:textId="77777777" w:rsidR="00B41E7D" w:rsidRDefault="00B41E7D" w:rsidP="0040769D">
                  <w:pPr>
                    <w:rPr>
                      <w:rFonts w:ascii="Arial" w:eastAsia="Times New Roman" w:hAnsi="Arial" w:cs="Arial"/>
                      <w:b/>
                      <w:bCs/>
                      <w:sz w:val="24"/>
                      <w:szCs w:val="24"/>
                    </w:rPr>
                  </w:pPr>
                </w:p>
                <w:p w14:paraId="56917AF1" w14:textId="1FA17699" w:rsidR="0040769D" w:rsidRPr="0040769D" w:rsidRDefault="0040769D" w:rsidP="0040769D">
                  <w:pPr>
                    <w:rPr>
                      <w:rFonts w:ascii="Arial" w:eastAsia="Times New Roman" w:hAnsi="Arial" w:cs="Arial"/>
                      <w:sz w:val="24"/>
                      <w:szCs w:val="24"/>
                    </w:rPr>
                  </w:pPr>
                </w:p>
              </w:tc>
              <w:tc>
                <w:tcPr>
                  <w:tcW w:w="358"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071" w:type="pct"/>
                  <w:gridSpan w:val="2"/>
                </w:tcPr>
                <w:p w14:paraId="0B116376" w14:textId="0EF971E0" w:rsidR="00BF44E2" w:rsidRDefault="00E074A5" w:rsidP="00711D41">
                  <w:pPr>
                    <w:spacing w:after="0" w:line="240" w:lineRule="auto"/>
                    <w:rPr>
                      <w:rFonts w:ascii="Arial" w:eastAsia="Times New Roman" w:hAnsi="Arial" w:cs="Arial"/>
                      <w:color w:val="000000"/>
                      <w:sz w:val="24"/>
                      <w:szCs w:val="24"/>
                    </w:rPr>
                  </w:pPr>
                  <w:r w:rsidRPr="001159DE">
                    <w:rPr>
                      <w:rFonts w:ascii="Calibri" w:hAnsi="Calibri" w:cs="Calibri"/>
                      <w:color w:val="000000"/>
                    </w:rPr>
                    <w:drawing>
                      <wp:anchor distT="0" distB="0" distL="114300" distR="114300" simplePos="0" relativeHeight="251658240" behindDoc="0" locked="0" layoutInCell="1" allowOverlap="1" wp14:anchorId="32223B33" wp14:editId="170FE636">
                        <wp:simplePos x="0" y="0"/>
                        <wp:positionH relativeFrom="column">
                          <wp:posOffset>-1027430</wp:posOffset>
                        </wp:positionH>
                        <wp:positionV relativeFrom="paragraph">
                          <wp:posOffset>210185</wp:posOffset>
                        </wp:positionV>
                        <wp:extent cx="5989320" cy="1066800"/>
                        <wp:effectExtent l="190500" t="190500" r="182880" b="1905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89320" cy="10668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51610CD3" w14:textId="289A56DA" w:rsidR="00AB6310" w:rsidRDefault="00AB6310" w:rsidP="00711D41">
                  <w:pPr>
                    <w:spacing w:after="0" w:line="240" w:lineRule="auto"/>
                    <w:rPr>
                      <w:rFonts w:ascii="Arial" w:eastAsia="Times New Roman" w:hAnsi="Arial" w:cs="Arial"/>
                      <w:b/>
                      <w:bCs/>
                      <w:color w:val="000000"/>
                      <w:sz w:val="24"/>
                      <w:szCs w:val="24"/>
                    </w:rPr>
                  </w:pPr>
                </w:p>
                <w:p w14:paraId="1B3B03FF" w14:textId="097A25C6" w:rsidR="001159DE" w:rsidRDefault="001159DE" w:rsidP="00711D41">
                  <w:pPr>
                    <w:spacing w:after="0" w:line="240" w:lineRule="auto"/>
                    <w:rPr>
                      <w:rFonts w:ascii="Arial" w:eastAsia="Times New Roman" w:hAnsi="Arial" w:cs="Arial"/>
                      <w:b/>
                      <w:bCs/>
                      <w:color w:val="000000"/>
                      <w:sz w:val="24"/>
                      <w:szCs w:val="24"/>
                    </w:rPr>
                  </w:pPr>
                </w:p>
                <w:p w14:paraId="3DB8661A" w14:textId="6BFC8952" w:rsidR="001159DE" w:rsidRDefault="001159DE" w:rsidP="00711D41">
                  <w:pPr>
                    <w:spacing w:after="0" w:line="240" w:lineRule="auto"/>
                    <w:rPr>
                      <w:rFonts w:ascii="Arial" w:eastAsia="Times New Roman" w:hAnsi="Arial" w:cs="Arial"/>
                      <w:b/>
                      <w:bCs/>
                      <w:color w:val="000000"/>
                      <w:sz w:val="24"/>
                      <w:szCs w:val="24"/>
                    </w:rPr>
                  </w:pPr>
                </w:p>
                <w:p w14:paraId="4E03B650" w14:textId="77777777" w:rsidR="00E074A5" w:rsidRDefault="00E074A5" w:rsidP="00711D41">
                  <w:pPr>
                    <w:spacing w:after="0" w:line="240" w:lineRule="auto"/>
                    <w:rPr>
                      <w:rFonts w:ascii="Arial" w:eastAsia="Times New Roman" w:hAnsi="Arial" w:cs="Arial"/>
                      <w:b/>
                      <w:bCs/>
                      <w:color w:val="000000"/>
                      <w:sz w:val="24"/>
                      <w:szCs w:val="24"/>
                    </w:rPr>
                  </w:pPr>
                </w:p>
                <w:p w14:paraId="6B090612" w14:textId="77777777" w:rsidR="00E074A5" w:rsidRDefault="00E074A5" w:rsidP="00711D41">
                  <w:pPr>
                    <w:spacing w:after="0" w:line="240" w:lineRule="auto"/>
                    <w:rPr>
                      <w:rFonts w:ascii="Arial" w:eastAsia="Times New Roman" w:hAnsi="Arial" w:cs="Arial"/>
                      <w:b/>
                      <w:bCs/>
                      <w:color w:val="000000"/>
                      <w:sz w:val="24"/>
                      <w:szCs w:val="24"/>
                    </w:rPr>
                  </w:pPr>
                </w:p>
                <w:p w14:paraId="71C12B49" w14:textId="77777777" w:rsidR="00E074A5" w:rsidRDefault="00E074A5" w:rsidP="00711D41">
                  <w:pPr>
                    <w:spacing w:after="0" w:line="240" w:lineRule="auto"/>
                    <w:rPr>
                      <w:rFonts w:ascii="Arial" w:eastAsia="Times New Roman" w:hAnsi="Arial" w:cs="Arial"/>
                      <w:b/>
                      <w:bCs/>
                      <w:color w:val="000000"/>
                      <w:sz w:val="24"/>
                      <w:szCs w:val="24"/>
                    </w:rPr>
                  </w:pPr>
                </w:p>
                <w:p w14:paraId="0097388B" w14:textId="77777777" w:rsidR="00E074A5" w:rsidRDefault="00E074A5" w:rsidP="00711D41">
                  <w:pPr>
                    <w:spacing w:after="0" w:line="240" w:lineRule="auto"/>
                    <w:rPr>
                      <w:rFonts w:ascii="Arial" w:eastAsia="Times New Roman" w:hAnsi="Arial" w:cs="Arial"/>
                      <w:b/>
                      <w:bCs/>
                      <w:color w:val="000000"/>
                      <w:sz w:val="24"/>
                      <w:szCs w:val="24"/>
                    </w:rPr>
                  </w:pPr>
                </w:p>
                <w:p w14:paraId="55A22C6E" w14:textId="77777777" w:rsidR="00E074A5" w:rsidRDefault="00E074A5" w:rsidP="00711D41">
                  <w:pPr>
                    <w:spacing w:after="0" w:line="240" w:lineRule="auto"/>
                    <w:rPr>
                      <w:rFonts w:ascii="Arial" w:eastAsia="Times New Roman" w:hAnsi="Arial" w:cs="Arial"/>
                      <w:b/>
                      <w:bCs/>
                      <w:color w:val="000000"/>
                      <w:sz w:val="24"/>
                      <w:szCs w:val="24"/>
                    </w:rPr>
                  </w:pPr>
                </w:p>
                <w:p w14:paraId="06A72390" w14:textId="4460EE48" w:rsidR="00711D41" w:rsidRDefault="00BF44E2" w:rsidP="00711D41">
                  <w:pPr>
                    <w:spacing w:after="0" w:line="240" w:lineRule="auto"/>
                    <w:rPr>
                      <w:rFonts w:ascii="Arial" w:eastAsia="Times New Roman" w:hAnsi="Arial" w:cs="Arial"/>
                      <w:color w:val="000000"/>
                      <w:sz w:val="24"/>
                      <w:szCs w:val="24"/>
                    </w:rPr>
                  </w:pPr>
                  <w:r w:rsidRPr="00E40109">
                    <w:rPr>
                      <w:rFonts w:ascii="Arial" w:eastAsia="Times New Roman" w:hAnsi="Arial" w:cs="Arial"/>
                      <w:b/>
                      <w:bCs/>
                      <w:color w:val="000000"/>
                      <w:sz w:val="24"/>
                      <w:szCs w:val="24"/>
                    </w:rPr>
                    <w:t>Recommended Action:</w:t>
                  </w:r>
                  <w:r w:rsidR="005D72D5">
                    <w:rPr>
                      <w:rFonts w:ascii="Arial" w:eastAsia="Times New Roman" w:hAnsi="Arial" w:cs="Arial"/>
                      <w:b/>
                      <w:bCs/>
                      <w:color w:val="000000"/>
                      <w:sz w:val="24"/>
                      <w:szCs w:val="24"/>
                    </w:rPr>
                    <w:t xml:space="preserve"> </w:t>
                  </w:r>
                  <w:r w:rsidR="001F4A21" w:rsidRPr="001F4A21">
                    <w:rPr>
                      <w:rFonts w:ascii="Arial" w:eastAsia="Times New Roman" w:hAnsi="Arial" w:cs="Arial"/>
                      <w:color w:val="000000"/>
                      <w:sz w:val="24"/>
                      <w:szCs w:val="24"/>
                    </w:rPr>
                    <w:t>Approve</w:t>
                  </w:r>
                  <w:r w:rsidR="001F4A21">
                    <w:rPr>
                      <w:rFonts w:ascii="Arial" w:eastAsia="Times New Roman" w:hAnsi="Arial" w:cs="Arial"/>
                      <w:b/>
                      <w:bCs/>
                      <w:color w:val="000000"/>
                      <w:sz w:val="24"/>
                      <w:szCs w:val="24"/>
                    </w:rPr>
                    <w:t xml:space="preserve"> </w:t>
                  </w:r>
                  <w:r w:rsidR="006B26ED">
                    <w:rPr>
                      <w:rFonts w:ascii="Arial" w:eastAsia="Times New Roman" w:hAnsi="Arial" w:cs="Arial"/>
                      <w:color w:val="000000"/>
                      <w:sz w:val="24"/>
                      <w:szCs w:val="24"/>
                    </w:rPr>
                    <w:t xml:space="preserve">Fiscal Year 2020-21 </w:t>
                  </w:r>
                  <w:r w:rsidR="00C01343">
                    <w:rPr>
                      <w:rFonts w:ascii="Arial" w:eastAsia="Times New Roman" w:hAnsi="Arial" w:cs="Arial"/>
                      <w:color w:val="000000"/>
                      <w:sz w:val="24"/>
                      <w:szCs w:val="24"/>
                    </w:rPr>
                    <w:t xml:space="preserve">recommended </w:t>
                  </w:r>
                  <w:r w:rsidR="00B41E7D" w:rsidRPr="00B41E7D">
                    <w:rPr>
                      <w:rFonts w:ascii="Arial" w:eastAsia="Times New Roman" w:hAnsi="Arial" w:cs="Arial"/>
                      <w:color w:val="000000"/>
                      <w:sz w:val="24"/>
                      <w:szCs w:val="24"/>
                    </w:rPr>
                    <w:t>expenditure</w:t>
                  </w:r>
                  <w:r w:rsidR="00C01343">
                    <w:rPr>
                      <w:rFonts w:ascii="Arial" w:eastAsia="Times New Roman" w:hAnsi="Arial" w:cs="Arial"/>
                      <w:color w:val="000000"/>
                      <w:sz w:val="24"/>
                      <w:szCs w:val="24"/>
                    </w:rPr>
                    <w:t>s</w:t>
                  </w:r>
                  <w:r w:rsidR="005D72D5">
                    <w:rPr>
                      <w:rFonts w:ascii="Arial" w:eastAsia="Times New Roman" w:hAnsi="Arial" w:cs="Arial"/>
                      <w:color w:val="000000"/>
                      <w:sz w:val="24"/>
                      <w:szCs w:val="24"/>
                    </w:rPr>
                    <w:t>.</w:t>
                  </w:r>
                </w:p>
                <w:p w14:paraId="746A8559" w14:textId="13DC5595" w:rsidR="00B521F5" w:rsidRDefault="00B521F5" w:rsidP="00711D41">
                  <w:pPr>
                    <w:spacing w:after="0" w:line="240" w:lineRule="auto"/>
                    <w:rPr>
                      <w:rFonts w:ascii="Arial" w:eastAsia="Times New Roman" w:hAnsi="Arial" w:cs="Arial"/>
                      <w:color w:val="000000"/>
                      <w:sz w:val="24"/>
                      <w:szCs w:val="24"/>
                    </w:rPr>
                  </w:pPr>
                </w:p>
                <w:p w14:paraId="06CBE0BE" w14:textId="5679818F" w:rsidR="00B521F5" w:rsidRDefault="00B521F5" w:rsidP="00711D41">
                  <w:pPr>
                    <w:spacing w:after="0" w:line="240" w:lineRule="auto"/>
                    <w:rPr>
                      <w:rFonts w:ascii="Arial" w:eastAsia="Times New Roman" w:hAnsi="Arial" w:cs="Arial"/>
                      <w:color w:val="000000"/>
                      <w:sz w:val="24"/>
                      <w:szCs w:val="24"/>
                    </w:rPr>
                  </w:pPr>
                </w:p>
                <w:p w14:paraId="7598DB9E" w14:textId="77777777" w:rsidR="001159DE" w:rsidRDefault="001159DE" w:rsidP="00711D41">
                  <w:pPr>
                    <w:spacing w:after="0" w:line="240" w:lineRule="auto"/>
                    <w:rPr>
                      <w:rFonts w:ascii="Arial" w:eastAsia="Times New Roman" w:hAnsi="Arial" w:cs="Arial"/>
                      <w:b/>
                      <w:bCs/>
                      <w:color w:val="000000"/>
                      <w:sz w:val="24"/>
                      <w:szCs w:val="24"/>
                    </w:rPr>
                  </w:pPr>
                </w:p>
                <w:p w14:paraId="272B3F17" w14:textId="042E242E" w:rsidR="00B521F5" w:rsidRDefault="00B521F5" w:rsidP="00711D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Progress of the Report Writing Group</w:t>
                  </w:r>
                </w:p>
                <w:p w14:paraId="43DA5A74" w14:textId="2ACCDF25" w:rsidR="00B521F5" w:rsidRDefault="00B521F5" w:rsidP="00711D41">
                  <w:pPr>
                    <w:spacing w:after="0" w:line="240" w:lineRule="auto"/>
                    <w:rPr>
                      <w:rFonts w:ascii="Arial" w:eastAsia="Times New Roman" w:hAnsi="Arial" w:cs="Arial"/>
                      <w:color w:val="000000"/>
                      <w:sz w:val="24"/>
                      <w:szCs w:val="24"/>
                    </w:rPr>
                  </w:pPr>
                </w:p>
                <w:p w14:paraId="10996177" w14:textId="1B6975F5" w:rsidR="00B521F5" w:rsidRDefault="001470F6" w:rsidP="00711D4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Karin will provide an update </w:t>
                  </w:r>
                  <w:r w:rsidR="00B521F5">
                    <w:rPr>
                      <w:rFonts w:ascii="Arial" w:eastAsia="Times New Roman" w:hAnsi="Arial" w:cs="Arial"/>
                      <w:color w:val="000000"/>
                      <w:sz w:val="24"/>
                      <w:szCs w:val="24"/>
                    </w:rPr>
                    <w:t xml:space="preserve">from the report writing group. </w:t>
                  </w:r>
                </w:p>
                <w:p w14:paraId="05757FC1" w14:textId="77777777" w:rsidR="00B521F5" w:rsidRDefault="00B521F5" w:rsidP="00711D41">
                  <w:pPr>
                    <w:spacing w:after="0" w:line="240" w:lineRule="auto"/>
                    <w:rPr>
                      <w:rFonts w:ascii="Arial" w:eastAsia="Times New Roman" w:hAnsi="Arial" w:cs="Arial"/>
                      <w:color w:val="000000"/>
                      <w:sz w:val="24"/>
                      <w:szCs w:val="24"/>
                    </w:rPr>
                  </w:pPr>
                </w:p>
                <w:p w14:paraId="28EDEF91" w14:textId="104FC4DE" w:rsidR="00453C90" w:rsidRPr="001470F6" w:rsidRDefault="00C01343" w:rsidP="001470F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23"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23"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569"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9"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290" w:type="pct"/>
                </w:tcPr>
                <w:p w14:paraId="59ADAF88" w14:textId="77777777" w:rsidR="00DB103A" w:rsidRDefault="00DB103A" w:rsidP="00566254">
                  <w:pPr>
                    <w:spacing w:after="0" w:line="240" w:lineRule="auto"/>
                    <w:rPr>
                      <w:rFonts w:ascii="Times New Roman" w:eastAsia="Times New Roman" w:hAnsi="Times New Roman" w:cs="Times New Roman"/>
                      <w:sz w:val="20"/>
                      <w:szCs w:val="20"/>
                    </w:rPr>
                  </w:pPr>
                </w:p>
                <w:p w14:paraId="52AADEBD" w14:textId="77777777" w:rsidR="00AB6310" w:rsidRDefault="00AB6310" w:rsidP="00566254">
                  <w:pPr>
                    <w:spacing w:after="0" w:line="240" w:lineRule="auto"/>
                    <w:rPr>
                      <w:rFonts w:ascii="Times New Roman" w:eastAsia="Times New Roman" w:hAnsi="Times New Roman" w:cs="Times New Roman"/>
                      <w:sz w:val="20"/>
                      <w:szCs w:val="20"/>
                    </w:rPr>
                  </w:pPr>
                </w:p>
                <w:p w14:paraId="0E5B1D56" w14:textId="5E8C97DD" w:rsidR="00AB6310" w:rsidRPr="00E93B2F" w:rsidRDefault="00AB6310"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E074A5">
              <w:trPr>
                <w:tblCellSpacing w:w="15" w:type="dxa"/>
              </w:trPr>
              <w:tc>
                <w:tcPr>
                  <w:tcW w:w="294"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126142A5" w14:textId="74EBE178"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358"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071" w:type="pct"/>
                  <w:gridSpan w:val="2"/>
                </w:tcPr>
                <w:p w14:paraId="6158A5A6" w14:textId="1C415225" w:rsidR="00474F68" w:rsidRDefault="00474F68" w:rsidP="00566254">
                  <w:pPr>
                    <w:spacing w:after="0" w:line="240" w:lineRule="auto"/>
                    <w:rPr>
                      <w:rFonts w:ascii="Arial" w:eastAsia="Times New Roman" w:hAnsi="Arial" w:cs="Arial"/>
                      <w:b/>
                      <w:bCs/>
                      <w:color w:val="000000"/>
                      <w:sz w:val="24"/>
                      <w:szCs w:val="24"/>
                    </w:rPr>
                  </w:pPr>
                </w:p>
              </w:tc>
              <w:tc>
                <w:tcPr>
                  <w:tcW w:w="123"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23"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569"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9"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290"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0D10A9E6" w:rsidR="006A28EC" w:rsidRDefault="00AF5FF7"/>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3"/>
  </w:num>
  <w:num w:numId="5">
    <w:abstractNumId w:val="9"/>
  </w:num>
  <w:num w:numId="6">
    <w:abstractNumId w:val="2"/>
  </w:num>
  <w:num w:numId="7">
    <w:abstractNumId w:val="1"/>
  </w:num>
  <w:num w:numId="8">
    <w:abstractNumId w:val="12"/>
  </w:num>
  <w:num w:numId="9">
    <w:abstractNumId w:val="8"/>
  </w:num>
  <w:num w:numId="10">
    <w:abstractNumId w:val="5"/>
  </w:num>
  <w:num w:numId="11">
    <w:abstractNumId w:val="7"/>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189F"/>
    <w:rsid w:val="00063333"/>
    <w:rsid w:val="000A264A"/>
    <w:rsid w:val="000D3FF2"/>
    <w:rsid w:val="000E378D"/>
    <w:rsid w:val="001159DE"/>
    <w:rsid w:val="00125752"/>
    <w:rsid w:val="001470F6"/>
    <w:rsid w:val="001A503D"/>
    <w:rsid w:val="001C20AB"/>
    <w:rsid w:val="001D78AC"/>
    <w:rsid w:val="001F26EA"/>
    <w:rsid w:val="001F4A21"/>
    <w:rsid w:val="002001D4"/>
    <w:rsid w:val="00216F53"/>
    <w:rsid w:val="00237C1C"/>
    <w:rsid w:val="002840DF"/>
    <w:rsid w:val="002A27B6"/>
    <w:rsid w:val="002D09F6"/>
    <w:rsid w:val="002D1A60"/>
    <w:rsid w:val="002E0C10"/>
    <w:rsid w:val="002E4365"/>
    <w:rsid w:val="003414AB"/>
    <w:rsid w:val="003434BE"/>
    <w:rsid w:val="00371E8C"/>
    <w:rsid w:val="003C4128"/>
    <w:rsid w:val="0040769D"/>
    <w:rsid w:val="0042298E"/>
    <w:rsid w:val="00432AAF"/>
    <w:rsid w:val="00453C90"/>
    <w:rsid w:val="00474F68"/>
    <w:rsid w:val="004841A4"/>
    <w:rsid w:val="004D490F"/>
    <w:rsid w:val="00502782"/>
    <w:rsid w:val="0052675C"/>
    <w:rsid w:val="00546F7B"/>
    <w:rsid w:val="00566254"/>
    <w:rsid w:val="005D72D5"/>
    <w:rsid w:val="005D7B8F"/>
    <w:rsid w:val="006B26ED"/>
    <w:rsid w:val="006D25BB"/>
    <w:rsid w:val="00711D41"/>
    <w:rsid w:val="0071743E"/>
    <w:rsid w:val="00754A33"/>
    <w:rsid w:val="00762446"/>
    <w:rsid w:val="00765363"/>
    <w:rsid w:val="0077159E"/>
    <w:rsid w:val="0080696B"/>
    <w:rsid w:val="00883A2E"/>
    <w:rsid w:val="008C67BE"/>
    <w:rsid w:val="00933BF0"/>
    <w:rsid w:val="00971A6F"/>
    <w:rsid w:val="00993E24"/>
    <w:rsid w:val="009B3B6C"/>
    <w:rsid w:val="009D587B"/>
    <w:rsid w:val="009E4343"/>
    <w:rsid w:val="00A02729"/>
    <w:rsid w:val="00A453B3"/>
    <w:rsid w:val="00AB6310"/>
    <w:rsid w:val="00AC1448"/>
    <w:rsid w:val="00AD0005"/>
    <w:rsid w:val="00AF5FF7"/>
    <w:rsid w:val="00B41E7D"/>
    <w:rsid w:val="00B521F5"/>
    <w:rsid w:val="00BC0C71"/>
    <w:rsid w:val="00BD0D8B"/>
    <w:rsid w:val="00BE136D"/>
    <w:rsid w:val="00BF44E2"/>
    <w:rsid w:val="00C01343"/>
    <w:rsid w:val="00C4550B"/>
    <w:rsid w:val="00C46680"/>
    <w:rsid w:val="00C7319A"/>
    <w:rsid w:val="00CA7DC4"/>
    <w:rsid w:val="00CB0C07"/>
    <w:rsid w:val="00CF656F"/>
    <w:rsid w:val="00D22F98"/>
    <w:rsid w:val="00D44733"/>
    <w:rsid w:val="00DA6704"/>
    <w:rsid w:val="00DB103A"/>
    <w:rsid w:val="00DE40B9"/>
    <w:rsid w:val="00E074A5"/>
    <w:rsid w:val="00E40109"/>
    <w:rsid w:val="00E443B2"/>
    <w:rsid w:val="00E8603A"/>
    <w:rsid w:val="00E93B2F"/>
    <w:rsid w:val="00EB1E01"/>
    <w:rsid w:val="00EB7B7B"/>
    <w:rsid w:val="00EC7336"/>
    <w:rsid w:val="00ED307A"/>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40925">
      <w:bodyDiv w:val="1"/>
      <w:marLeft w:val="0"/>
      <w:marRight w:val="0"/>
      <w:marTop w:val="0"/>
      <w:marBottom w:val="0"/>
      <w:divBdr>
        <w:top w:val="none" w:sz="0" w:space="0" w:color="auto"/>
        <w:left w:val="none" w:sz="0" w:space="0" w:color="auto"/>
        <w:bottom w:val="none" w:sz="0" w:space="0" w:color="auto"/>
        <w:right w:val="none" w:sz="0" w:space="0" w:color="auto"/>
      </w:divBdr>
    </w:div>
    <w:div w:id="543442450">
      <w:bodyDiv w:val="1"/>
      <w:marLeft w:val="0"/>
      <w:marRight w:val="0"/>
      <w:marTop w:val="0"/>
      <w:marBottom w:val="0"/>
      <w:divBdr>
        <w:top w:val="none" w:sz="0" w:space="0" w:color="auto"/>
        <w:left w:val="none" w:sz="0" w:space="0" w:color="auto"/>
        <w:bottom w:val="none" w:sz="0" w:space="0" w:color="auto"/>
        <w:right w:val="none" w:sz="0" w:space="0" w:color="auto"/>
      </w:divBdr>
    </w:div>
    <w:div w:id="1245458602">
      <w:bodyDiv w:val="1"/>
      <w:marLeft w:val="0"/>
      <w:marRight w:val="0"/>
      <w:marTop w:val="0"/>
      <w:marBottom w:val="0"/>
      <w:divBdr>
        <w:top w:val="none" w:sz="0" w:space="0" w:color="auto"/>
        <w:left w:val="none" w:sz="0" w:space="0" w:color="auto"/>
        <w:bottom w:val="none" w:sz="0" w:space="0" w:color="auto"/>
        <w:right w:val="none" w:sz="0" w:space="0" w:color="auto"/>
      </w:divBdr>
    </w:div>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 w:id="1791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D5ACF-EDBF-4BED-9BF7-E118B9B461BF}">
  <ds:schemaRefs>
    <ds:schemaRef ds:uri="http://schemas.microsoft.com/sharepoint/v3/contenttype/forms"/>
  </ds:schemaRefs>
</ds:datastoreItem>
</file>

<file path=customXml/itemProps2.xml><?xml version="1.0" encoding="utf-8"?>
<ds:datastoreItem xmlns:ds="http://schemas.openxmlformats.org/officeDocument/2006/customXml" ds:itemID="{140A520E-9158-4936-A1ED-DE81D5E6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C88A2-CC95-4459-B872-095A3E497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2020-06-11T19:33:00Z</cp:lastPrinted>
  <dcterms:created xsi:type="dcterms:W3CDTF">2020-06-11T17:07:00Z</dcterms:created>
  <dcterms:modified xsi:type="dcterms:W3CDTF">2020-06-11T19:37:00Z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