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2968D6" w:rsidRPr="002968D6" w:rsidTr="002968D6">
        <w:trPr>
          <w:tblCellSpacing w:w="0" w:type="dxa"/>
        </w:trPr>
        <w:tc>
          <w:tcPr>
            <w:tcW w:w="5000" w:type="pct"/>
            <w:hideMark/>
          </w:tcPr>
          <w:tbl>
            <w:tblPr>
              <w:tblW w:w="9450" w:type="dxa"/>
              <w:tblCellSpacing w:w="15" w:type="dxa"/>
              <w:tblCellMar>
                <w:top w:w="30" w:type="dxa"/>
                <w:left w:w="30" w:type="dxa"/>
                <w:bottom w:w="30" w:type="dxa"/>
                <w:right w:w="30" w:type="dxa"/>
              </w:tblCellMar>
              <w:tblLook w:val="04A0" w:firstRow="1" w:lastRow="0" w:firstColumn="1" w:lastColumn="0" w:noHBand="0" w:noVBand="1"/>
            </w:tblPr>
            <w:tblGrid>
              <w:gridCol w:w="9360"/>
            </w:tblGrid>
            <w:tr w:rsidR="007000F1" w:rsidRPr="002968D6" w:rsidTr="007000F1">
              <w:trPr>
                <w:tblCellSpacing w:w="15" w:type="dxa"/>
              </w:trPr>
              <w:tc>
                <w:tcPr>
                  <w:tcW w:w="4968" w:type="pct"/>
                  <w:vAlign w:val="center"/>
                  <w:hideMark/>
                </w:tcPr>
                <w:p w:rsidR="007000F1" w:rsidRPr="002968D6" w:rsidRDefault="007000F1" w:rsidP="002968D6">
                  <w:pPr>
                    <w:spacing w:after="0" w:line="240" w:lineRule="auto"/>
                    <w:jc w:val="center"/>
                    <w:rPr>
                      <w:rFonts w:ascii="Times New Roman" w:eastAsia="Times New Roman" w:hAnsi="Times New Roman" w:cs="Times New Roman"/>
                      <w:sz w:val="24"/>
                      <w:szCs w:val="24"/>
                    </w:rPr>
                  </w:pPr>
                  <w:r w:rsidRPr="002968D6">
                    <w:rPr>
                      <w:rFonts w:ascii="Arial" w:eastAsia="Times New Roman" w:hAnsi="Arial" w:cs="Arial"/>
                      <w:b/>
                      <w:bCs/>
                      <w:noProof/>
                      <w:sz w:val="24"/>
                      <w:szCs w:val="24"/>
                    </w:rPr>
                    <w:drawing>
                      <wp:inline distT="0" distB="0" distL="0" distR="0" wp14:anchorId="32B2F004" wp14:editId="15AE90CA">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2968D6">
                    <w:rPr>
                      <w:rFonts w:ascii="Arial" w:eastAsia="Times New Roman" w:hAnsi="Arial" w:cs="Arial"/>
                      <w:b/>
                      <w:bCs/>
                      <w:sz w:val="24"/>
                      <w:szCs w:val="24"/>
                    </w:rPr>
                    <w:br/>
                  </w:r>
                  <w:r w:rsidR="00D33EDB">
                    <w:rPr>
                      <w:rFonts w:ascii="Arial" w:eastAsia="Times New Roman" w:hAnsi="Arial" w:cs="Arial"/>
                      <w:b/>
                      <w:bCs/>
                      <w:sz w:val="24"/>
                      <w:szCs w:val="24"/>
                    </w:rPr>
                    <w:t xml:space="preserve">DRAFT </w:t>
                  </w:r>
                  <w:r>
                    <w:rPr>
                      <w:rFonts w:ascii="Arial" w:eastAsia="Times New Roman" w:hAnsi="Arial" w:cs="Arial"/>
                      <w:b/>
                      <w:bCs/>
                      <w:sz w:val="24"/>
                      <w:szCs w:val="24"/>
                    </w:rPr>
                    <w:t>MEETING MINUTES</w:t>
                  </w:r>
                  <w:r w:rsidRPr="002968D6">
                    <w:rPr>
                      <w:rFonts w:ascii="Arial" w:eastAsia="Times New Roman" w:hAnsi="Arial" w:cs="Arial"/>
                      <w:b/>
                      <w:bCs/>
                      <w:sz w:val="24"/>
                      <w:szCs w:val="24"/>
                    </w:rPr>
                    <w:br/>
                    <w:t>BOARD OF SUPERVISORS, COUNTY OF MONO</w:t>
                  </w:r>
                  <w:r w:rsidRPr="002968D6">
                    <w:rPr>
                      <w:rFonts w:ascii="Arial" w:eastAsia="Times New Roman" w:hAnsi="Arial" w:cs="Arial"/>
                      <w:b/>
                      <w:bCs/>
                      <w:sz w:val="24"/>
                      <w:szCs w:val="24"/>
                    </w:rPr>
                    <w:br/>
                    <w:t>STATE OF CALIFORNIA</w:t>
                  </w:r>
                  <w:r w:rsidRPr="002968D6">
                    <w:rPr>
                      <w:rFonts w:ascii="Arial" w:eastAsia="Times New Roman" w:hAnsi="Arial" w:cs="Arial"/>
                      <w:b/>
                      <w:bCs/>
                      <w:sz w:val="24"/>
                      <w:szCs w:val="24"/>
                    </w:rPr>
                    <w:br/>
                  </w:r>
                  <w:r w:rsidRPr="002968D6">
                    <w:rPr>
                      <w:rFonts w:ascii="Arial" w:eastAsia="Times New Roman" w:hAnsi="Arial" w:cs="Arial"/>
                      <w:b/>
                      <w:bCs/>
                      <w:sz w:val="24"/>
                      <w:szCs w:val="24"/>
                    </w:rPr>
                    <w:br/>
                  </w:r>
                  <w:r w:rsidRPr="002968D6">
                    <w:rPr>
                      <w:rFonts w:ascii="Arial" w:eastAsia="Times New Roman" w:hAnsi="Arial" w:cs="Arial"/>
                      <w:b/>
                      <w:bCs/>
                      <w:sz w:val="24"/>
                      <w:szCs w:val="24"/>
                    </w:rPr>
                    <w:br/>
                  </w:r>
                  <w:r w:rsidRPr="002968D6">
                    <w:rPr>
                      <w:rFonts w:ascii="Arial" w:eastAsia="Times New Roman" w:hAnsi="Arial" w:cs="Arial"/>
                      <w:sz w:val="21"/>
                      <w:szCs w:val="21"/>
                    </w:rPr>
                    <w:t>Regular Meetings: The First, Second, and Third Tuesday of each month. Location of meeting is specified just below.</w:t>
                  </w:r>
                </w:p>
                <w:p w:rsidR="007000F1" w:rsidRPr="002968D6" w:rsidRDefault="007000F1" w:rsidP="002968D6">
                  <w:pPr>
                    <w:spacing w:after="0" w:line="240" w:lineRule="auto"/>
                    <w:jc w:val="center"/>
                    <w:rPr>
                      <w:rFonts w:ascii="Times New Roman" w:eastAsia="Times New Roman" w:hAnsi="Times New Roman" w:cs="Times New Roman"/>
                      <w:sz w:val="24"/>
                      <w:szCs w:val="24"/>
                    </w:rPr>
                  </w:pPr>
                  <w:r w:rsidRPr="002968D6">
                    <w:rPr>
                      <w:rFonts w:ascii="Arial" w:eastAsia="Times New Roman" w:hAnsi="Arial" w:cs="Arial"/>
                      <w:sz w:val="21"/>
                      <w:szCs w:val="21"/>
                    </w:rPr>
                    <w:t>MEETING LOCATION Board Chambers, 2nd Fl., County Courthouse, 278 Main St., Bridgeport, CA 93517</w:t>
                  </w:r>
                  <w:r w:rsidRPr="002968D6">
                    <w:rPr>
                      <w:rFonts w:ascii="Arial" w:eastAsia="Times New Roman" w:hAnsi="Arial" w:cs="Arial"/>
                      <w:sz w:val="21"/>
                      <w:szCs w:val="21"/>
                    </w:rPr>
                    <w:br/>
                  </w:r>
                  <w:r w:rsidRPr="002968D6">
                    <w:rPr>
                      <w:rFonts w:ascii="Arial" w:eastAsia="Times New Roman" w:hAnsi="Arial" w:cs="Arial"/>
                      <w:sz w:val="21"/>
                      <w:szCs w:val="21"/>
                    </w:rPr>
                    <w:br/>
                  </w:r>
                  <w:r w:rsidRPr="002968D6">
                    <w:rPr>
                      <w:rFonts w:ascii="Arial" w:eastAsia="Times New Roman" w:hAnsi="Arial" w:cs="Arial"/>
                      <w:b/>
                      <w:bCs/>
                      <w:sz w:val="24"/>
                      <w:szCs w:val="24"/>
                    </w:rPr>
                    <w:t>Regular Meeting</w:t>
                  </w:r>
                  <w:r w:rsidRPr="002968D6">
                    <w:rPr>
                      <w:rFonts w:ascii="Arial" w:eastAsia="Times New Roman" w:hAnsi="Arial" w:cs="Arial"/>
                      <w:b/>
                      <w:bCs/>
                      <w:sz w:val="24"/>
                      <w:szCs w:val="24"/>
                    </w:rPr>
                    <w:br/>
                    <w:t>July 11, 2017</w:t>
                  </w:r>
                </w:p>
              </w:tc>
            </w:tr>
            <w:tr w:rsidR="00080509" w:rsidRPr="002968D6" w:rsidTr="007000F1">
              <w:trPr>
                <w:tblCellSpacing w:w="15" w:type="dxa"/>
              </w:trPr>
              <w:tc>
                <w:tcPr>
                  <w:tcW w:w="4968" w:type="pct"/>
                  <w:vAlign w:val="center"/>
                </w:tcPr>
                <w:tbl>
                  <w:tblPr>
                    <w:tblStyle w:val="TableGrid"/>
                    <w:tblW w:w="18640" w:type="dxa"/>
                    <w:tblLook w:val="04A0" w:firstRow="1" w:lastRow="0" w:firstColumn="1" w:lastColumn="0" w:noHBand="0" w:noVBand="1"/>
                  </w:tblPr>
                  <w:tblGrid>
                    <w:gridCol w:w="4660"/>
                    <w:gridCol w:w="4660"/>
                    <w:gridCol w:w="4660"/>
                    <w:gridCol w:w="4660"/>
                  </w:tblGrid>
                  <w:tr w:rsidR="00080509" w:rsidTr="00080509">
                    <w:tc>
                      <w:tcPr>
                        <w:tcW w:w="4660" w:type="dxa"/>
                      </w:tcPr>
                      <w:p w:rsidR="00080509" w:rsidRPr="00182B3B" w:rsidRDefault="00080509" w:rsidP="00080509">
                        <w:pPr>
                          <w:rPr>
                            <w:rFonts w:ascii="Arial" w:hAnsi="Arial" w:cs="Arial"/>
                            <w:b/>
                            <w:sz w:val="24"/>
                            <w:szCs w:val="24"/>
                          </w:rPr>
                        </w:pPr>
                        <w:r w:rsidRPr="00182B3B">
                          <w:rPr>
                            <w:rFonts w:ascii="Arial" w:hAnsi="Arial" w:cs="Arial"/>
                            <w:b/>
                            <w:sz w:val="24"/>
                            <w:szCs w:val="24"/>
                          </w:rPr>
                          <w:t>Flash Drive</w:t>
                        </w:r>
                      </w:p>
                    </w:tc>
                    <w:tc>
                      <w:tcPr>
                        <w:tcW w:w="4660" w:type="dxa"/>
                      </w:tcPr>
                      <w:p w:rsidR="00080509" w:rsidRPr="00182B3B" w:rsidRDefault="00080509" w:rsidP="00080509">
                        <w:pPr>
                          <w:jc w:val="center"/>
                          <w:rPr>
                            <w:rFonts w:ascii="Arial" w:hAnsi="Arial" w:cs="Arial"/>
                            <w:b/>
                            <w:sz w:val="24"/>
                            <w:szCs w:val="24"/>
                          </w:rPr>
                        </w:pPr>
                        <w:r>
                          <w:rPr>
                            <w:rFonts w:ascii="Arial" w:hAnsi="Arial" w:cs="Arial"/>
                            <w:b/>
                            <w:sz w:val="24"/>
                            <w:szCs w:val="24"/>
                          </w:rPr>
                          <w:t>Board Room Recorder</w:t>
                        </w:r>
                      </w:p>
                    </w:tc>
                    <w:tc>
                      <w:tcPr>
                        <w:tcW w:w="4660" w:type="dxa"/>
                      </w:tcPr>
                      <w:p w:rsidR="00080509" w:rsidRDefault="00080509" w:rsidP="00080509">
                        <w:pPr>
                          <w:jc w:val="center"/>
                          <w:rPr>
                            <w:rFonts w:ascii="Arial" w:eastAsia="Times New Roman" w:hAnsi="Arial" w:cs="Arial"/>
                            <w:b/>
                            <w:bCs/>
                            <w:noProof/>
                            <w:sz w:val="24"/>
                            <w:szCs w:val="24"/>
                          </w:rPr>
                        </w:pPr>
                      </w:p>
                    </w:tc>
                    <w:tc>
                      <w:tcPr>
                        <w:tcW w:w="4660" w:type="dxa"/>
                      </w:tcPr>
                      <w:p w:rsidR="00080509" w:rsidRDefault="00080509" w:rsidP="00080509">
                        <w:pPr>
                          <w:jc w:val="center"/>
                          <w:rPr>
                            <w:rFonts w:ascii="Arial" w:eastAsia="Times New Roman" w:hAnsi="Arial" w:cs="Arial"/>
                            <w:b/>
                            <w:bCs/>
                            <w:noProof/>
                            <w:sz w:val="24"/>
                            <w:szCs w:val="24"/>
                          </w:rPr>
                        </w:pPr>
                      </w:p>
                    </w:tc>
                  </w:tr>
                  <w:tr w:rsidR="00080509" w:rsidTr="00080509">
                    <w:tc>
                      <w:tcPr>
                        <w:tcW w:w="4660" w:type="dxa"/>
                      </w:tcPr>
                      <w:p w:rsidR="00080509" w:rsidRPr="00182B3B" w:rsidRDefault="00080509" w:rsidP="00080509">
                        <w:pPr>
                          <w:tabs>
                            <w:tab w:val="center" w:pos="1843"/>
                            <w:tab w:val="left" w:pos="2892"/>
                          </w:tabs>
                          <w:rPr>
                            <w:rFonts w:ascii="Arial" w:hAnsi="Arial" w:cs="Arial"/>
                            <w:b/>
                            <w:sz w:val="24"/>
                            <w:szCs w:val="24"/>
                          </w:rPr>
                        </w:pPr>
                        <w:r w:rsidRPr="00182B3B">
                          <w:rPr>
                            <w:rFonts w:ascii="Arial" w:hAnsi="Arial" w:cs="Arial"/>
                            <w:b/>
                            <w:sz w:val="24"/>
                            <w:szCs w:val="24"/>
                          </w:rPr>
                          <w:t>Minute Orders</w:t>
                        </w:r>
                      </w:p>
                    </w:tc>
                    <w:tc>
                      <w:tcPr>
                        <w:tcW w:w="4660" w:type="dxa"/>
                      </w:tcPr>
                      <w:p w:rsidR="00080509" w:rsidRPr="00182B3B" w:rsidRDefault="00080509" w:rsidP="00080509">
                        <w:pPr>
                          <w:jc w:val="center"/>
                          <w:rPr>
                            <w:rFonts w:ascii="Arial" w:hAnsi="Arial" w:cs="Arial"/>
                            <w:b/>
                            <w:sz w:val="24"/>
                            <w:szCs w:val="24"/>
                          </w:rPr>
                        </w:pPr>
                        <w:r>
                          <w:rPr>
                            <w:rFonts w:ascii="Arial" w:hAnsi="Arial" w:cs="Arial"/>
                            <w:b/>
                            <w:sz w:val="24"/>
                            <w:szCs w:val="24"/>
                          </w:rPr>
                          <w:t>M17-</w:t>
                        </w:r>
                        <w:r>
                          <w:rPr>
                            <w:rFonts w:ascii="Arial" w:hAnsi="Arial" w:cs="Arial"/>
                            <w:b/>
                            <w:sz w:val="24"/>
                            <w:szCs w:val="24"/>
                          </w:rPr>
                          <w:t>137</w:t>
                        </w:r>
                        <w:r>
                          <w:rPr>
                            <w:rFonts w:ascii="Arial" w:hAnsi="Arial" w:cs="Arial"/>
                            <w:b/>
                            <w:sz w:val="24"/>
                            <w:szCs w:val="24"/>
                          </w:rPr>
                          <w:t xml:space="preserve"> to M17-15</w:t>
                        </w:r>
                        <w:r>
                          <w:rPr>
                            <w:rFonts w:ascii="Arial" w:hAnsi="Arial" w:cs="Arial"/>
                            <w:b/>
                            <w:sz w:val="24"/>
                            <w:szCs w:val="24"/>
                          </w:rPr>
                          <w:t>0</w:t>
                        </w:r>
                      </w:p>
                    </w:tc>
                    <w:tc>
                      <w:tcPr>
                        <w:tcW w:w="4660" w:type="dxa"/>
                      </w:tcPr>
                      <w:p w:rsidR="00080509" w:rsidRDefault="00080509" w:rsidP="00080509">
                        <w:pPr>
                          <w:jc w:val="center"/>
                          <w:rPr>
                            <w:rFonts w:ascii="Arial" w:eastAsia="Times New Roman" w:hAnsi="Arial" w:cs="Arial"/>
                            <w:b/>
                            <w:bCs/>
                            <w:noProof/>
                            <w:sz w:val="24"/>
                            <w:szCs w:val="24"/>
                          </w:rPr>
                        </w:pPr>
                      </w:p>
                    </w:tc>
                    <w:tc>
                      <w:tcPr>
                        <w:tcW w:w="4660" w:type="dxa"/>
                      </w:tcPr>
                      <w:p w:rsidR="00080509" w:rsidRDefault="00080509" w:rsidP="00080509">
                        <w:pPr>
                          <w:jc w:val="center"/>
                          <w:rPr>
                            <w:rFonts w:ascii="Arial" w:eastAsia="Times New Roman" w:hAnsi="Arial" w:cs="Arial"/>
                            <w:b/>
                            <w:bCs/>
                            <w:noProof/>
                            <w:sz w:val="24"/>
                            <w:szCs w:val="24"/>
                          </w:rPr>
                        </w:pPr>
                      </w:p>
                    </w:tc>
                  </w:tr>
                  <w:tr w:rsidR="00080509" w:rsidTr="00080509">
                    <w:tc>
                      <w:tcPr>
                        <w:tcW w:w="4660" w:type="dxa"/>
                      </w:tcPr>
                      <w:p w:rsidR="00080509" w:rsidRPr="00182B3B" w:rsidRDefault="00080509" w:rsidP="00080509">
                        <w:pPr>
                          <w:rPr>
                            <w:rFonts w:ascii="Arial" w:hAnsi="Arial" w:cs="Arial"/>
                            <w:b/>
                            <w:sz w:val="24"/>
                            <w:szCs w:val="24"/>
                          </w:rPr>
                        </w:pPr>
                        <w:r w:rsidRPr="00182B3B">
                          <w:rPr>
                            <w:rFonts w:ascii="Arial" w:hAnsi="Arial" w:cs="Arial"/>
                            <w:b/>
                            <w:sz w:val="24"/>
                            <w:szCs w:val="24"/>
                          </w:rPr>
                          <w:t>Resolutions</w:t>
                        </w:r>
                      </w:p>
                    </w:tc>
                    <w:tc>
                      <w:tcPr>
                        <w:tcW w:w="4660" w:type="dxa"/>
                      </w:tcPr>
                      <w:p w:rsidR="00080509" w:rsidRPr="00182B3B" w:rsidRDefault="00080509" w:rsidP="00080509">
                        <w:pPr>
                          <w:jc w:val="center"/>
                          <w:rPr>
                            <w:rFonts w:ascii="Arial" w:hAnsi="Arial" w:cs="Arial"/>
                            <w:b/>
                            <w:sz w:val="24"/>
                            <w:szCs w:val="24"/>
                          </w:rPr>
                        </w:pPr>
                        <w:r>
                          <w:rPr>
                            <w:rFonts w:ascii="Arial" w:hAnsi="Arial" w:cs="Arial"/>
                            <w:b/>
                            <w:sz w:val="24"/>
                            <w:szCs w:val="24"/>
                          </w:rPr>
                          <w:t>R1</w:t>
                        </w:r>
                        <w:r>
                          <w:rPr>
                            <w:rFonts w:ascii="Arial" w:hAnsi="Arial" w:cs="Arial"/>
                            <w:b/>
                            <w:sz w:val="24"/>
                            <w:szCs w:val="24"/>
                          </w:rPr>
                          <w:t>7-55</w:t>
                        </w:r>
                        <w:r>
                          <w:rPr>
                            <w:rFonts w:ascii="Arial" w:hAnsi="Arial" w:cs="Arial"/>
                            <w:b/>
                            <w:sz w:val="24"/>
                            <w:szCs w:val="24"/>
                          </w:rPr>
                          <w:t xml:space="preserve"> to R</w:t>
                        </w:r>
                        <w:r>
                          <w:rPr>
                            <w:rFonts w:ascii="Arial" w:hAnsi="Arial" w:cs="Arial"/>
                            <w:b/>
                            <w:sz w:val="24"/>
                            <w:szCs w:val="24"/>
                          </w:rPr>
                          <w:t>17-60</w:t>
                        </w:r>
                      </w:p>
                    </w:tc>
                    <w:tc>
                      <w:tcPr>
                        <w:tcW w:w="4660" w:type="dxa"/>
                      </w:tcPr>
                      <w:p w:rsidR="00080509" w:rsidRDefault="00080509" w:rsidP="00080509">
                        <w:pPr>
                          <w:jc w:val="center"/>
                          <w:rPr>
                            <w:rFonts w:ascii="Arial" w:eastAsia="Times New Roman" w:hAnsi="Arial" w:cs="Arial"/>
                            <w:b/>
                            <w:bCs/>
                            <w:noProof/>
                            <w:sz w:val="24"/>
                            <w:szCs w:val="24"/>
                          </w:rPr>
                        </w:pPr>
                      </w:p>
                    </w:tc>
                    <w:tc>
                      <w:tcPr>
                        <w:tcW w:w="4660" w:type="dxa"/>
                      </w:tcPr>
                      <w:p w:rsidR="00080509" w:rsidRDefault="00080509" w:rsidP="00080509">
                        <w:pPr>
                          <w:jc w:val="center"/>
                          <w:rPr>
                            <w:rFonts w:ascii="Arial" w:eastAsia="Times New Roman" w:hAnsi="Arial" w:cs="Arial"/>
                            <w:b/>
                            <w:bCs/>
                            <w:noProof/>
                            <w:sz w:val="24"/>
                            <w:szCs w:val="24"/>
                          </w:rPr>
                        </w:pPr>
                      </w:p>
                    </w:tc>
                  </w:tr>
                  <w:tr w:rsidR="00080509" w:rsidTr="00080509">
                    <w:tc>
                      <w:tcPr>
                        <w:tcW w:w="4660" w:type="dxa"/>
                      </w:tcPr>
                      <w:p w:rsidR="00080509" w:rsidRPr="00182B3B" w:rsidRDefault="00080509" w:rsidP="00080509">
                        <w:pPr>
                          <w:rPr>
                            <w:rFonts w:ascii="Arial" w:hAnsi="Arial" w:cs="Arial"/>
                            <w:b/>
                            <w:sz w:val="24"/>
                            <w:szCs w:val="24"/>
                          </w:rPr>
                        </w:pPr>
                        <w:r w:rsidRPr="00182B3B">
                          <w:rPr>
                            <w:rFonts w:ascii="Arial" w:hAnsi="Arial" w:cs="Arial"/>
                            <w:b/>
                            <w:sz w:val="24"/>
                            <w:szCs w:val="24"/>
                          </w:rPr>
                          <w:t>Ordinance</w:t>
                        </w:r>
                      </w:p>
                    </w:tc>
                    <w:tc>
                      <w:tcPr>
                        <w:tcW w:w="4660" w:type="dxa"/>
                      </w:tcPr>
                      <w:p w:rsidR="00080509" w:rsidRPr="00182B3B" w:rsidRDefault="00080509" w:rsidP="00080509">
                        <w:pPr>
                          <w:jc w:val="center"/>
                          <w:rPr>
                            <w:rFonts w:ascii="Arial" w:hAnsi="Arial" w:cs="Arial"/>
                            <w:b/>
                            <w:sz w:val="24"/>
                            <w:szCs w:val="24"/>
                          </w:rPr>
                        </w:pPr>
                        <w:r>
                          <w:rPr>
                            <w:rFonts w:ascii="Arial" w:hAnsi="Arial" w:cs="Arial"/>
                            <w:b/>
                            <w:sz w:val="24"/>
                            <w:szCs w:val="24"/>
                          </w:rPr>
                          <w:t>ORD1</w:t>
                        </w:r>
                        <w:r>
                          <w:rPr>
                            <w:rFonts w:ascii="Arial" w:hAnsi="Arial" w:cs="Arial"/>
                            <w:b/>
                            <w:sz w:val="24"/>
                            <w:szCs w:val="24"/>
                          </w:rPr>
                          <w:t>7-10 not used</w:t>
                        </w:r>
                      </w:p>
                    </w:tc>
                    <w:tc>
                      <w:tcPr>
                        <w:tcW w:w="4660" w:type="dxa"/>
                      </w:tcPr>
                      <w:p w:rsidR="00080509" w:rsidRDefault="00080509" w:rsidP="00080509">
                        <w:pPr>
                          <w:jc w:val="center"/>
                          <w:rPr>
                            <w:rFonts w:ascii="Arial" w:eastAsia="Times New Roman" w:hAnsi="Arial" w:cs="Arial"/>
                            <w:b/>
                            <w:bCs/>
                            <w:noProof/>
                            <w:sz w:val="24"/>
                            <w:szCs w:val="24"/>
                          </w:rPr>
                        </w:pPr>
                      </w:p>
                    </w:tc>
                    <w:tc>
                      <w:tcPr>
                        <w:tcW w:w="4660" w:type="dxa"/>
                      </w:tcPr>
                      <w:p w:rsidR="00080509" w:rsidRDefault="00080509" w:rsidP="00080509">
                        <w:pPr>
                          <w:jc w:val="center"/>
                          <w:rPr>
                            <w:rFonts w:ascii="Arial" w:eastAsia="Times New Roman" w:hAnsi="Arial" w:cs="Arial"/>
                            <w:b/>
                            <w:bCs/>
                            <w:noProof/>
                            <w:sz w:val="24"/>
                            <w:szCs w:val="24"/>
                          </w:rPr>
                        </w:pPr>
                      </w:p>
                    </w:tc>
                  </w:tr>
                </w:tbl>
                <w:p w:rsidR="00080509" w:rsidRPr="002968D6" w:rsidRDefault="00080509" w:rsidP="002968D6">
                  <w:pPr>
                    <w:spacing w:after="0" w:line="240" w:lineRule="auto"/>
                    <w:jc w:val="center"/>
                    <w:rPr>
                      <w:rFonts w:ascii="Arial" w:eastAsia="Times New Roman" w:hAnsi="Arial" w:cs="Arial"/>
                      <w:b/>
                      <w:bCs/>
                      <w:noProof/>
                      <w:sz w:val="24"/>
                      <w:szCs w:val="24"/>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p w:rsidR="002968D6" w:rsidRPr="002968D6" w:rsidRDefault="002968D6" w:rsidP="002968D6">
            <w:pPr>
              <w:spacing w:after="0" w:line="240" w:lineRule="auto"/>
              <w:rPr>
                <w:rFonts w:ascii="Times New Roman" w:eastAsia="Times New Roman" w:hAnsi="Times New Roman" w:cs="Times New Roman"/>
                <w:vanish/>
                <w:sz w:val="24"/>
                <w:szCs w:val="24"/>
              </w:rPr>
            </w:pPr>
          </w:p>
          <w:p w:rsidR="002968D6" w:rsidRPr="002968D6" w:rsidRDefault="002968D6" w:rsidP="002968D6">
            <w:pPr>
              <w:spacing w:after="0" w:line="240" w:lineRule="auto"/>
              <w:rPr>
                <w:rFonts w:ascii="Times New Roman" w:eastAsia="Times New Roman" w:hAnsi="Times New Roman" w:cs="Times New Roman"/>
                <w:vanish/>
                <w:sz w:val="24"/>
                <w:szCs w:val="24"/>
              </w:rPr>
            </w:pPr>
          </w:p>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337D0B" w:rsidRPr="002968D6" w:rsidTr="00337D0B">
              <w:trPr>
                <w:tblCellSpacing w:w="15" w:type="dxa"/>
              </w:trPr>
              <w:tc>
                <w:tcPr>
                  <w:tcW w:w="4968" w:type="pct"/>
                  <w:vAlign w:val="center"/>
                  <w:hideMark/>
                </w:tcPr>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1357"/>
                    <w:gridCol w:w="7883"/>
                  </w:tblGrid>
                  <w:tr w:rsidR="00337D0B" w:rsidRPr="002968D6" w:rsidTr="004E6C2F">
                    <w:trPr>
                      <w:tblCellSpacing w:w="30" w:type="dxa"/>
                    </w:trPr>
                    <w:tc>
                      <w:tcPr>
                        <w:tcW w:w="685" w:type="pct"/>
                        <w:hideMark/>
                      </w:tcPr>
                      <w:p w:rsidR="00337D0B" w:rsidRPr="002968D6" w:rsidRDefault="00337D0B" w:rsidP="00860979">
                        <w:pPr>
                          <w:spacing w:after="0" w:line="240" w:lineRule="auto"/>
                          <w:rPr>
                            <w:rFonts w:ascii="Times New Roman" w:eastAsia="Times New Roman" w:hAnsi="Times New Roman" w:cs="Times New Roman"/>
                            <w:sz w:val="24"/>
                            <w:szCs w:val="24"/>
                          </w:rPr>
                        </w:pPr>
                        <w:r w:rsidRPr="002968D6">
                          <w:rPr>
                            <w:rFonts w:ascii="Arial" w:eastAsia="Times New Roman" w:hAnsi="Arial" w:cs="Arial"/>
                            <w:sz w:val="24"/>
                            <w:szCs w:val="24"/>
                          </w:rPr>
                          <w:t>9:0</w:t>
                        </w:r>
                        <w:r>
                          <w:rPr>
                            <w:rFonts w:ascii="Arial" w:eastAsia="Times New Roman" w:hAnsi="Arial" w:cs="Arial"/>
                            <w:sz w:val="24"/>
                            <w:szCs w:val="24"/>
                          </w:rPr>
                          <w:t>2</w:t>
                        </w:r>
                        <w:r w:rsidRPr="002968D6">
                          <w:rPr>
                            <w:rFonts w:ascii="Arial" w:eastAsia="Times New Roman" w:hAnsi="Arial" w:cs="Arial"/>
                            <w:sz w:val="24"/>
                            <w:szCs w:val="24"/>
                          </w:rPr>
                          <w:t xml:space="preserve"> AM</w:t>
                        </w:r>
                      </w:p>
                    </w:tc>
                    <w:tc>
                      <w:tcPr>
                        <w:tcW w:w="4212" w:type="pct"/>
                        <w:hideMark/>
                      </w:tcPr>
                      <w:p w:rsidR="00337D0B" w:rsidRDefault="00337D0B" w:rsidP="004E6C2F">
                        <w:pPr>
                          <w:spacing w:after="0" w:line="240" w:lineRule="auto"/>
                          <w:rPr>
                            <w:rFonts w:ascii="Arial" w:eastAsia="Times New Roman" w:hAnsi="Arial" w:cs="Arial"/>
                            <w:sz w:val="24"/>
                            <w:szCs w:val="24"/>
                          </w:rPr>
                        </w:pPr>
                        <w:r>
                          <w:rPr>
                            <w:rFonts w:ascii="Arial" w:eastAsia="Times New Roman" w:hAnsi="Arial" w:cs="Arial"/>
                            <w:sz w:val="24"/>
                            <w:szCs w:val="24"/>
                          </w:rPr>
                          <w:t>Meeting called to Order by Supervisor Gardner</w:t>
                        </w:r>
                      </w:p>
                      <w:p w:rsidR="00337D0B" w:rsidRDefault="00337D0B" w:rsidP="004E6C2F">
                        <w:pPr>
                          <w:spacing w:after="0" w:line="240" w:lineRule="auto"/>
                          <w:rPr>
                            <w:rFonts w:ascii="Arial" w:eastAsia="Times New Roman" w:hAnsi="Arial" w:cs="Arial"/>
                            <w:sz w:val="24"/>
                            <w:szCs w:val="24"/>
                          </w:rPr>
                        </w:pPr>
                      </w:p>
                      <w:p w:rsidR="00337D0B" w:rsidRPr="00742B78" w:rsidRDefault="00337D0B" w:rsidP="004E6C2F">
                        <w:pPr>
                          <w:spacing w:after="0" w:line="240" w:lineRule="auto"/>
                          <w:rPr>
                            <w:rFonts w:ascii="Arial" w:eastAsia="Times New Roman" w:hAnsi="Arial" w:cs="Arial"/>
                            <w:i/>
                            <w:sz w:val="20"/>
                            <w:szCs w:val="20"/>
                          </w:rPr>
                        </w:pPr>
                        <w:r w:rsidRPr="00742B78">
                          <w:rPr>
                            <w:rFonts w:ascii="Arial" w:eastAsia="Times New Roman" w:hAnsi="Arial" w:cs="Arial"/>
                            <w:i/>
                            <w:sz w:val="20"/>
                            <w:szCs w:val="20"/>
                          </w:rPr>
                          <w:t>Supervisors Present:  Corless, Gardner,</w:t>
                        </w:r>
                        <w:r>
                          <w:rPr>
                            <w:rFonts w:ascii="Arial" w:eastAsia="Times New Roman" w:hAnsi="Arial" w:cs="Arial"/>
                            <w:i/>
                            <w:sz w:val="20"/>
                            <w:szCs w:val="20"/>
                          </w:rPr>
                          <w:t xml:space="preserve"> </w:t>
                        </w:r>
                        <w:r w:rsidRPr="00742B78">
                          <w:rPr>
                            <w:rFonts w:ascii="Arial" w:eastAsia="Times New Roman" w:hAnsi="Arial" w:cs="Arial"/>
                            <w:i/>
                            <w:sz w:val="20"/>
                            <w:szCs w:val="20"/>
                          </w:rPr>
                          <w:t xml:space="preserve">Peters, and Stump. </w:t>
                        </w:r>
                      </w:p>
                      <w:p w:rsidR="00337D0B" w:rsidRPr="00742B78" w:rsidRDefault="00337D0B" w:rsidP="004E6C2F">
                        <w:pPr>
                          <w:spacing w:after="0" w:line="240" w:lineRule="auto"/>
                          <w:rPr>
                            <w:rFonts w:ascii="Arial" w:eastAsia="Times New Roman" w:hAnsi="Arial" w:cs="Arial"/>
                            <w:i/>
                            <w:sz w:val="20"/>
                            <w:szCs w:val="20"/>
                          </w:rPr>
                        </w:pPr>
                        <w:r w:rsidRPr="00742B78">
                          <w:rPr>
                            <w:rFonts w:ascii="Arial" w:eastAsia="Times New Roman" w:hAnsi="Arial" w:cs="Arial"/>
                            <w:i/>
                            <w:sz w:val="20"/>
                            <w:szCs w:val="20"/>
                          </w:rPr>
                          <w:t xml:space="preserve">Supervisors Absent:  </w:t>
                        </w:r>
                        <w:r>
                          <w:rPr>
                            <w:rFonts w:ascii="Arial" w:eastAsia="Times New Roman" w:hAnsi="Arial" w:cs="Arial"/>
                            <w:i/>
                            <w:sz w:val="20"/>
                            <w:szCs w:val="20"/>
                          </w:rPr>
                          <w:t>Johnston.</w:t>
                        </w:r>
                      </w:p>
                      <w:p w:rsidR="00337D0B" w:rsidRPr="00742B78" w:rsidRDefault="00337D0B" w:rsidP="004E6C2F">
                        <w:pPr>
                          <w:spacing w:after="0" w:line="240" w:lineRule="auto"/>
                          <w:rPr>
                            <w:rFonts w:ascii="Arial" w:eastAsia="Times New Roman" w:hAnsi="Arial" w:cs="Arial"/>
                            <w:i/>
                            <w:sz w:val="20"/>
                            <w:szCs w:val="20"/>
                          </w:rPr>
                        </w:pPr>
                      </w:p>
                      <w:p w:rsidR="00337D0B" w:rsidRPr="003F6507" w:rsidRDefault="00337D0B" w:rsidP="004E6C2F">
                        <w:pPr>
                          <w:spacing w:after="0" w:line="240" w:lineRule="auto"/>
                          <w:rPr>
                            <w:rFonts w:ascii="Arial" w:eastAsia="Times New Roman" w:hAnsi="Arial" w:cs="Arial"/>
                            <w:i/>
                            <w:sz w:val="20"/>
                            <w:szCs w:val="20"/>
                          </w:rPr>
                        </w:pPr>
                        <w:r w:rsidRPr="003F6507">
                          <w:rPr>
                            <w:rFonts w:ascii="Arial" w:eastAsia="Times New Roman" w:hAnsi="Arial" w:cs="Arial"/>
                            <w:i/>
                            <w:sz w:val="20"/>
                            <w:szCs w:val="20"/>
                          </w:rPr>
                          <w:t xml:space="preserve">Break: </w:t>
                        </w:r>
                        <w:r>
                          <w:rPr>
                            <w:rFonts w:ascii="Arial" w:eastAsia="Times New Roman" w:hAnsi="Arial" w:cs="Arial"/>
                            <w:i/>
                            <w:sz w:val="20"/>
                            <w:szCs w:val="20"/>
                          </w:rPr>
                          <w:t>10:50 AM</w:t>
                        </w:r>
                      </w:p>
                      <w:p w:rsidR="00337D0B" w:rsidRPr="003F6507" w:rsidRDefault="00337D0B" w:rsidP="004E6C2F">
                        <w:pPr>
                          <w:spacing w:after="0" w:line="240" w:lineRule="auto"/>
                          <w:rPr>
                            <w:rFonts w:ascii="Arial" w:eastAsia="Times New Roman" w:hAnsi="Arial" w:cs="Arial"/>
                            <w:i/>
                            <w:sz w:val="20"/>
                            <w:szCs w:val="20"/>
                          </w:rPr>
                        </w:pPr>
                        <w:r w:rsidRPr="003F6507">
                          <w:rPr>
                            <w:rFonts w:ascii="Arial" w:eastAsia="Times New Roman" w:hAnsi="Arial" w:cs="Arial"/>
                            <w:i/>
                            <w:sz w:val="20"/>
                            <w:szCs w:val="20"/>
                          </w:rPr>
                          <w:t xml:space="preserve">Reconvene: </w:t>
                        </w:r>
                        <w:r>
                          <w:rPr>
                            <w:rFonts w:ascii="Arial" w:eastAsia="Times New Roman" w:hAnsi="Arial" w:cs="Arial"/>
                            <w:i/>
                            <w:sz w:val="20"/>
                            <w:szCs w:val="20"/>
                          </w:rPr>
                          <w:t>11:02 AM</w:t>
                        </w:r>
                      </w:p>
                      <w:p w:rsidR="00337D0B" w:rsidRPr="003F6507" w:rsidRDefault="00337D0B" w:rsidP="004E6C2F">
                        <w:pPr>
                          <w:spacing w:after="0" w:line="240" w:lineRule="auto"/>
                          <w:rPr>
                            <w:rFonts w:ascii="Arial" w:eastAsia="Times New Roman" w:hAnsi="Arial" w:cs="Arial"/>
                            <w:i/>
                            <w:sz w:val="20"/>
                            <w:szCs w:val="20"/>
                          </w:rPr>
                        </w:pPr>
                        <w:r w:rsidRPr="003F6507">
                          <w:rPr>
                            <w:rFonts w:ascii="Arial" w:eastAsia="Times New Roman" w:hAnsi="Arial" w:cs="Arial"/>
                            <w:i/>
                            <w:sz w:val="20"/>
                            <w:szCs w:val="20"/>
                          </w:rPr>
                          <w:t xml:space="preserve">Closed Session: </w:t>
                        </w:r>
                        <w:r>
                          <w:rPr>
                            <w:rFonts w:ascii="Arial" w:eastAsia="Times New Roman" w:hAnsi="Arial" w:cs="Arial"/>
                            <w:i/>
                            <w:sz w:val="20"/>
                            <w:szCs w:val="20"/>
                          </w:rPr>
                          <w:t>12:32 PM</w:t>
                        </w:r>
                      </w:p>
                      <w:p w:rsidR="00337D0B" w:rsidRPr="003F6507" w:rsidRDefault="00337D0B" w:rsidP="004E6C2F">
                        <w:pPr>
                          <w:spacing w:after="0" w:line="240" w:lineRule="auto"/>
                          <w:rPr>
                            <w:rFonts w:ascii="Arial" w:eastAsia="Times New Roman" w:hAnsi="Arial" w:cs="Arial"/>
                            <w:i/>
                            <w:sz w:val="20"/>
                            <w:szCs w:val="20"/>
                          </w:rPr>
                        </w:pPr>
                        <w:r w:rsidRPr="003F6507">
                          <w:rPr>
                            <w:rFonts w:ascii="Arial" w:eastAsia="Times New Roman" w:hAnsi="Arial" w:cs="Arial"/>
                            <w:i/>
                            <w:sz w:val="20"/>
                            <w:szCs w:val="20"/>
                          </w:rPr>
                          <w:t xml:space="preserve">Reconvene: </w:t>
                        </w:r>
                        <w:r>
                          <w:rPr>
                            <w:rFonts w:ascii="Arial" w:eastAsia="Times New Roman" w:hAnsi="Arial" w:cs="Arial"/>
                            <w:i/>
                            <w:sz w:val="20"/>
                            <w:szCs w:val="20"/>
                          </w:rPr>
                          <w:t>1:06 PM</w:t>
                        </w:r>
                      </w:p>
                      <w:p w:rsidR="00337D0B" w:rsidRPr="003F6507" w:rsidRDefault="00337D0B" w:rsidP="004E6C2F">
                        <w:pPr>
                          <w:spacing w:after="0" w:line="240" w:lineRule="auto"/>
                          <w:rPr>
                            <w:rFonts w:ascii="Arial" w:eastAsia="Times New Roman" w:hAnsi="Arial" w:cs="Arial"/>
                            <w:i/>
                            <w:sz w:val="20"/>
                            <w:szCs w:val="20"/>
                          </w:rPr>
                        </w:pPr>
                        <w:r>
                          <w:rPr>
                            <w:rFonts w:ascii="Arial" w:eastAsia="Times New Roman" w:hAnsi="Arial" w:cs="Arial"/>
                            <w:i/>
                            <w:sz w:val="20"/>
                            <w:szCs w:val="20"/>
                          </w:rPr>
                          <w:t>Break: 2:51 PM</w:t>
                        </w:r>
                      </w:p>
                      <w:p w:rsidR="00337D0B" w:rsidRPr="003F6507" w:rsidRDefault="00337D0B" w:rsidP="004E6C2F">
                        <w:pPr>
                          <w:spacing w:after="0" w:line="240" w:lineRule="auto"/>
                          <w:rPr>
                            <w:rFonts w:ascii="Arial" w:eastAsia="Times New Roman" w:hAnsi="Arial" w:cs="Arial"/>
                            <w:i/>
                            <w:sz w:val="20"/>
                            <w:szCs w:val="20"/>
                          </w:rPr>
                        </w:pPr>
                        <w:r>
                          <w:rPr>
                            <w:rFonts w:ascii="Arial" w:eastAsia="Times New Roman" w:hAnsi="Arial" w:cs="Arial"/>
                            <w:i/>
                            <w:sz w:val="20"/>
                            <w:szCs w:val="20"/>
                          </w:rPr>
                          <w:t>Reconvene: 3:00 PM</w:t>
                        </w:r>
                      </w:p>
                      <w:p w:rsidR="00337D0B" w:rsidRPr="003F6507" w:rsidRDefault="00337D0B" w:rsidP="004E6C2F">
                        <w:pPr>
                          <w:spacing w:after="0" w:line="240" w:lineRule="auto"/>
                          <w:rPr>
                            <w:rFonts w:ascii="Arial" w:eastAsia="Times New Roman" w:hAnsi="Arial" w:cs="Arial"/>
                            <w:i/>
                            <w:sz w:val="20"/>
                            <w:szCs w:val="20"/>
                          </w:rPr>
                        </w:pPr>
                        <w:r w:rsidRPr="003F6507">
                          <w:rPr>
                            <w:rFonts w:ascii="Arial" w:eastAsia="Times New Roman" w:hAnsi="Arial" w:cs="Arial"/>
                            <w:i/>
                            <w:sz w:val="20"/>
                            <w:szCs w:val="20"/>
                          </w:rPr>
                          <w:t xml:space="preserve">Adjourn: </w:t>
                        </w:r>
                        <w:r>
                          <w:rPr>
                            <w:rFonts w:ascii="Arial" w:eastAsia="Times New Roman" w:hAnsi="Arial" w:cs="Arial"/>
                            <w:i/>
                            <w:sz w:val="20"/>
                            <w:szCs w:val="20"/>
                          </w:rPr>
                          <w:t>3:18 PM</w:t>
                        </w:r>
                      </w:p>
                      <w:p w:rsidR="00337D0B" w:rsidRPr="00742B78" w:rsidRDefault="00337D0B" w:rsidP="004E6C2F">
                        <w:pPr>
                          <w:spacing w:after="0" w:line="240" w:lineRule="auto"/>
                          <w:rPr>
                            <w:rFonts w:ascii="Arial" w:eastAsia="Times New Roman" w:hAnsi="Arial" w:cs="Arial"/>
                            <w:i/>
                            <w:sz w:val="20"/>
                            <w:szCs w:val="20"/>
                          </w:rPr>
                        </w:pPr>
                      </w:p>
                      <w:p w:rsidR="00337D0B" w:rsidRPr="002968D6" w:rsidRDefault="00337D0B" w:rsidP="004E6C2F">
                        <w:pPr>
                          <w:spacing w:after="0" w:line="240" w:lineRule="auto"/>
                          <w:rPr>
                            <w:rFonts w:ascii="Times New Roman" w:eastAsia="Times New Roman" w:hAnsi="Times New Roman" w:cs="Times New Roman"/>
                            <w:sz w:val="24"/>
                            <w:szCs w:val="24"/>
                          </w:rPr>
                        </w:pPr>
                        <w:r w:rsidRPr="00742B78">
                          <w:rPr>
                            <w:rFonts w:ascii="Arial" w:hAnsi="Arial" w:cs="Arial"/>
                            <w:b/>
                            <w:bCs/>
                            <w:sz w:val="20"/>
                            <w:szCs w:val="20"/>
                          </w:rPr>
                          <w:t xml:space="preserve">The Mono County Board of Supervisors stream all of their meetings live on the internet and archives them afterward.  To listen to any meetings from June 2, 2015 forward, please go to the following link: </w:t>
                        </w:r>
                        <w:hyperlink r:id="rId8" w:history="1">
                          <w:r w:rsidRPr="00742B78">
                            <w:rPr>
                              <w:rStyle w:val="Hyperlink"/>
                              <w:rFonts w:ascii="Arial" w:hAnsi="Arial" w:cs="Arial"/>
                              <w:b/>
                              <w:bCs/>
                              <w:sz w:val="20"/>
                              <w:szCs w:val="20"/>
                            </w:rPr>
                            <w:t>http://www.monocounty.ca.gov/meetings</w:t>
                          </w:r>
                        </w:hyperlink>
                      </w:p>
                    </w:tc>
                  </w:tr>
                </w:tbl>
                <w:p w:rsidR="00337D0B" w:rsidRPr="002968D6" w:rsidRDefault="00337D0B" w:rsidP="002968D6">
                  <w:pPr>
                    <w:spacing w:after="0" w:line="240" w:lineRule="auto"/>
                    <w:rPr>
                      <w:rFonts w:ascii="Times New Roman" w:eastAsia="Times New Roman" w:hAnsi="Times New Roman" w:cs="Times New Roman"/>
                      <w:sz w:val="24"/>
                      <w:szCs w:val="24"/>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360"/>
            </w:tblGrid>
            <w:tr w:rsidR="00BC0545" w:rsidRPr="002968D6" w:rsidTr="00BC0545">
              <w:trPr>
                <w:tblCellSpacing w:w="15" w:type="dxa"/>
              </w:trPr>
              <w:tc>
                <w:tcPr>
                  <w:tcW w:w="4968" w:type="pct"/>
                  <w:vAlign w:val="center"/>
                  <w:hideMark/>
                </w:tcPr>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840"/>
                    <w:gridCol w:w="8400"/>
                  </w:tblGrid>
                  <w:tr w:rsidR="00BC0545" w:rsidRPr="002968D6" w:rsidTr="00BC0545">
                    <w:trPr>
                      <w:tblCellSpacing w:w="30" w:type="dxa"/>
                    </w:trPr>
                    <w:tc>
                      <w:tcPr>
                        <w:tcW w:w="406" w:type="pct"/>
                        <w:hideMark/>
                      </w:tcPr>
                      <w:p w:rsidR="00BC0545" w:rsidRPr="002968D6" w:rsidRDefault="00BC0545" w:rsidP="002968D6">
                        <w:pPr>
                          <w:spacing w:after="0" w:line="240" w:lineRule="auto"/>
                          <w:rPr>
                            <w:rFonts w:ascii="Times New Roman" w:eastAsia="Times New Roman" w:hAnsi="Times New Roman" w:cs="Times New Roman"/>
                            <w:sz w:val="20"/>
                            <w:szCs w:val="20"/>
                          </w:rPr>
                        </w:pPr>
                      </w:p>
                    </w:tc>
                    <w:tc>
                      <w:tcPr>
                        <w:tcW w:w="4497" w:type="pct"/>
                        <w:hideMark/>
                      </w:tcPr>
                      <w:p w:rsidR="00BC0545" w:rsidRPr="002968D6" w:rsidRDefault="00BC0545" w:rsidP="002968D6">
                        <w:pPr>
                          <w:spacing w:after="0" w:line="240" w:lineRule="auto"/>
                          <w:rPr>
                            <w:rFonts w:ascii="Times New Roman" w:eastAsia="Times New Roman" w:hAnsi="Times New Roman" w:cs="Times New Roman"/>
                            <w:sz w:val="24"/>
                            <w:szCs w:val="24"/>
                          </w:rPr>
                        </w:pPr>
                        <w:r w:rsidRPr="002968D6">
                          <w:rPr>
                            <w:rFonts w:ascii="Arial" w:eastAsia="Times New Roman" w:hAnsi="Arial" w:cs="Arial"/>
                            <w:sz w:val="24"/>
                            <w:szCs w:val="24"/>
                          </w:rPr>
                          <w:t>Pledge of Allegiance</w:t>
                        </w:r>
                        <w:r>
                          <w:rPr>
                            <w:rFonts w:ascii="Arial" w:eastAsia="Times New Roman" w:hAnsi="Arial" w:cs="Arial"/>
                            <w:sz w:val="24"/>
                            <w:szCs w:val="24"/>
                          </w:rPr>
                          <w:t xml:space="preserve"> led by</w:t>
                        </w:r>
                        <w:r w:rsidR="00860979">
                          <w:rPr>
                            <w:rFonts w:ascii="Arial" w:eastAsia="Times New Roman" w:hAnsi="Arial" w:cs="Arial"/>
                            <w:sz w:val="24"/>
                            <w:szCs w:val="24"/>
                          </w:rPr>
                          <w:t xml:space="preserve"> </w:t>
                        </w:r>
                        <w:r w:rsidR="00BE7AEB">
                          <w:rPr>
                            <w:rFonts w:ascii="Arial" w:eastAsia="Times New Roman" w:hAnsi="Arial" w:cs="Arial"/>
                            <w:sz w:val="24"/>
                            <w:szCs w:val="24"/>
                          </w:rPr>
                          <w:t>Chair of the Board</w:t>
                        </w:r>
                        <w:r w:rsidR="00173FF9">
                          <w:rPr>
                            <w:rFonts w:ascii="Arial" w:eastAsia="Times New Roman" w:hAnsi="Arial" w:cs="Arial"/>
                            <w:sz w:val="24"/>
                            <w:szCs w:val="24"/>
                          </w:rPr>
                          <w:t xml:space="preserve"> Supervisor </w:t>
                        </w:r>
                        <w:r w:rsidR="00860979">
                          <w:rPr>
                            <w:rFonts w:ascii="Arial" w:eastAsia="Times New Roman" w:hAnsi="Arial" w:cs="Arial"/>
                            <w:sz w:val="24"/>
                            <w:szCs w:val="24"/>
                          </w:rPr>
                          <w:t>Corless</w:t>
                        </w:r>
                        <w:r w:rsidR="00173FF9">
                          <w:rPr>
                            <w:rFonts w:ascii="Arial" w:eastAsia="Times New Roman" w:hAnsi="Arial" w:cs="Arial"/>
                            <w:sz w:val="24"/>
                            <w:szCs w:val="24"/>
                          </w:rPr>
                          <w:t>.</w:t>
                        </w:r>
                      </w:p>
                    </w:tc>
                  </w:tr>
                </w:tbl>
                <w:p w:rsidR="00BC0545" w:rsidRPr="002968D6" w:rsidRDefault="00BC0545" w:rsidP="002968D6">
                  <w:pPr>
                    <w:spacing w:after="0" w:line="240" w:lineRule="auto"/>
                    <w:rPr>
                      <w:rFonts w:ascii="Times New Roman" w:eastAsia="Times New Roman" w:hAnsi="Times New Roman" w:cs="Times New Roman"/>
                      <w:sz w:val="24"/>
                      <w:szCs w:val="24"/>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0"/>
              <w:gridCol w:w="451"/>
              <w:gridCol w:w="8549"/>
            </w:tblGrid>
            <w:tr w:rsidR="00BC0545" w:rsidRPr="002968D6" w:rsidTr="00F43085">
              <w:trPr>
                <w:tblCellSpacing w:w="15" w:type="dxa"/>
              </w:trPr>
              <w:tc>
                <w:tcPr>
                  <w:tcW w:w="168" w:type="pct"/>
                  <w:hideMark/>
                </w:tcPr>
                <w:p w:rsidR="00BC0545" w:rsidRPr="002968D6" w:rsidRDefault="00BC0545"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1.</w:t>
                  </w:r>
                </w:p>
              </w:tc>
              <w:tc>
                <w:tcPr>
                  <w:tcW w:w="225" w:type="pct"/>
                  <w:vAlign w:val="center"/>
                  <w:hideMark/>
                </w:tcPr>
                <w:p w:rsidR="00BC0545" w:rsidRPr="002968D6" w:rsidRDefault="00BC0545" w:rsidP="002968D6">
                  <w:pPr>
                    <w:spacing w:after="0" w:line="240" w:lineRule="auto"/>
                    <w:jc w:val="center"/>
                    <w:rPr>
                      <w:rFonts w:ascii="Arial" w:eastAsia="Times New Roman" w:hAnsi="Arial" w:cs="Arial"/>
                      <w:b/>
                      <w:bCs/>
                      <w:sz w:val="24"/>
                      <w:szCs w:val="24"/>
                    </w:rPr>
                  </w:pPr>
                </w:p>
              </w:tc>
              <w:tc>
                <w:tcPr>
                  <w:tcW w:w="4543" w:type="pct"/>
                  <w:hideMark/>
                </w:tcPr>
                <w:p w:rsidR="00BC0545" w:rsidRDefault="00BC0545"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OPPORTUNITY FOR THE PUBLIC TO ADDRESS THE BOARD</w:t>
                  </w:r>
                </w:p>
                <w:p w:rsidR="00BC0545" w:rsidRPr="00173FF9" w:rsidRDefault="00860979" w:rsidP="002968D6">
                  <w:pPr>
                    <w:spacing w:after="0" w:line="240" w:lineRule="auto"/>
                    <w:rPr>
                      <w:rFonts w:ascii="Arial" w:eastAsia="Times New Roman" w:hAnsi="Arial" w:cs="Arial"/>
                      <w:bCs/>
                      <w:sz w:val="20"/>
                      <w:szCs w:val="20"/>
                    </w:rPr>
                  </w:pPr>
                  <w:r w:rsidRPr="00173FF9">
                    <w:rPr>
                      <w:rFonts w:ascii="Arial" w:eastAsia="Times New Roman" w:hAnsi="Arial" w:cs="Arial"/>
                      <w:bCs/>
                      <w:sz w:val="20"/>
                      <w:szCs w:val="20"/>
                    </w:rPr>
                    <w:t>No one spoke.</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5"/>
              <w:gridCol w:w="434"/>
              <w:gridCol w:w="8511"/>
            </w:tblGrid>
            <w:tr w:rsidR="00BC0545" w:rsidRPr="002968D6" w:rsidTr="00F43085">
              <w:trPr>
                <w:tblCellSpacing w:w="15" w:type="dxa"/>
              </w:trPr>
              <w:tc>
                <w:tcPr>
                  <w:tcW w:w="198" w:type="pct"/>
                  <w:hideMark/>
                </w:tcPr>
                <w:p w:rsidR="00BC0545" w:rsidRPr="002968D6" w:rsidRDefault="00BC0545"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2.</w:t>
                  </w:r>
                </w:p>
              </w:tc>
              <w:tc>
                <w:tcPr>
                  <w:tcW w:w="216" w:type="pct"/>
                  <w:vAlign w:val="center"/>
                  <w:hideMark/>
                </w:tcPr>
                <w:p w:rsidR="00BC0545" w:rsidRPr="002968D6" w:rsidRDefault="00BC0545" w:rsidP="002968D6">
                  <w:pPr>
                    <w:spacing w:after="0" w:line="240" w:lineRule="auto"/>
                    <w:jc w:val="center"/>
                    <w:rPr>
                      <w:rFonts w:ascii="Arial" w:eastAsia="Times New Roman" w:hAnsi="Arial" w:cs="Arial"/>
                      <w:b/>
                      <w:bCs/>
                      <w:sz w:val="24"/>
                      <w:szCs w:val="24"/>
                    </w:rPr>
                  </w:pPr>
                </w:p>
              </w:tc>
              <w:tc>
                <w:tcPr>
                  <w:tcW w:w="4522" w:type="pct"/>
                  <w:hideMark/>
                </w:tcPr>
                <w:p w:rsidR="00BC0545" w:rsidRPr="002968D6" w:rsidRDefault="00BC0545"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APPROVAL OF MINUTES</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0"/>
              <w:gridCol w:w="449"/>
              <w:gridCol w:w="8461"/>
            </w:tblGrid>
            <w:tr w:rsidR="00781B19" w:rsidRPr="002968D6" w:rsidTr="00260F64">
              <w:trPr>
                <w:tblCellSpacing w:w="15" w:type="dxa"/>
              </w:trPr>
              <w:tc>
                <w:tcPr>
                  <w:tcW w:w="216" w:type="pct"/>
                  <w:vAlign w:val="center"/>
                  <w:hideMark/>
                </w:tcPr>
                <w:p w:rsidR="00781B19" w:rsidRPr="002968D6" w:rsidRDefault="00781B19" w:rsidP="002968D6">
                  <w:pPr>
                    <w:spacing w:after="0" w:line="240" w:lineRule="auto"/>
                    <w:rPr>
                      <w:rFonts w:ascii="Times New Roman" w:eastAsia="Times New Roman" w:hAnsi="Times New Roman" w:cs="Times New Roman"/>
                      <w:sz w:val="24"/>
                      <w:szCs w:val="24"/>
                    </w:rPr>
                  </w:pPr>
                </w:p>
              </w:tc>
              <w:tc>
                <w:tcPr>
                  <w:tcW w:w="224" w:type="pct"/>
                  <w:vAlign w:val="center"/>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vAlign w:val="center"/>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A.</w:t>
                  </w:r>
                </w:p>
              </w:tc>
              <w:tc>
                <w:tcPr>
                  <w:tcW w:w="4495" w:type="pct"/>
                  <w:hideMark/>
                </w:tcPr>
                <w:p w:rsidR="00781B19" w:rsidRPr="002968D6" w:rsidRDefault="00C95F15" w:rsidP="002968D6">
                  <w:pPr>
                    <w:spacing w:after="0" w:line="240" w:lineRule="auto"/>
                    <w:rPr>
                      <w:rFonts w:ascii="Arial" w:eastAsia="Times New Roman" w:hAnsi="Arial" w:cs="Arial"/>
                      <w:b/>
                      <w:bCs/>
                      <w:sz w:val="24"/>
                      <w:szCs w:val="24"/>
                    </w:rPr>
                  </w:pPr>
                  <w:hyperlink r:id="rId9" w:tgtFrame="_blank" w:history="1">
                    <w:r w:rsidR="00781B19" w:rsidRPr="002968D6">
                      <w:rPr>
                        <w:rFonts w:ascii="Arial" w:eastAsia="Times New Roman" w:hAnsi="Arial" w:cs="Arial"/>
                        <w:b/>
                        <w:bCs/>
                        <w:sz w:val="24"/>
                        <w:szCs w:val="24"/>
                      </w:rPr>
                      <w:t>Board Minutes</w:t>
                    </w:r>
                  </w:hyperlink>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Approve the minutes of the Speci</w:t>
                  </w:r>
                  <w:r w:rsidR="007015CC">
                    <w:rPr>
                      <w:rFonts w:ascii="Arial" w:eastAsia="Times New Roman" w:hAnsi="Arial" w:cs="Arial"/>
                      <w:sz w:val="24"/>
                      <w:szCs w:val="24"/>
                    </w:rPr>
                    <w:t>al Meeting held on June 7, 2017, as corrected.</w:t>
                  </w:r>
                </w:p>
                <w:p w:rsidR="00781B19" w:rsidRPr="00DE0898" w:rsidRDefault="00860979" w:rsidP="00274EA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Peters </w:t>
                  </w:r>
                  <w:r w:rsidR="00781B19" w:rsidRPr="00DE0898">
                    <w:rPr>
                      <w:rFonts w:ascii="Arial" w:eastAsia="Times New Roman" w:hAnsi="Arial" w:cs="Arial"/>
                      <w:b/>
                      <w:sz w:val="24"/>
                      <w:szCs w:val="24"/>
                    </w:rPr>
                    <w:t xml:space="preserve">moved; </w:t>
                  </w:r>
                  <w:r w:rsidR="00781B19">
                    <w:rPr>
                      <w:rFonts w:ascii="Arial" w:eastAsia="Times New Roman" w:hAnsi="Arial" w:cs="Arial"/>
                      <w:b/>
                      <w:sz w:val="24"/>
                      <w:szCs w:val="24"/>
                    </w:rPr>
                    <w:t xml:space="preserve"> </w:t>
                  </w:r>
                  <w:r>
                    <w:rPr>
                      <w:rFonts w:ascii="Arial" w:eastAsia="Times New Roman" w:hAnsi="Arial" w:cs="Arial"/>
                      <w:b/>
                      <w:sz w:val="24"/>
                      <w:szCs w:val="24"/>
                    </w:rPr>
                    <w:t xml:space="preserve">Gardner </w:t>
                  </w:r>
                  <w:r w:rsidR="00781B19" w:rsidRPr="00DE0898">
                    <w:rPr>
                      <w:rFonts w:ascii="Arial" w:eastAsia="Times New Roman" w:hAnsi="Arial" w:cs="Arial"/>
                      <w:b/>
                      <w:sz w:val="24"/>
                      <w:szCs w:val="24"/>
                    </w:rPr>
                    <w:t>seconded</w:t>
                  </w:r>
                </w:p>
                <w:p w:rsidR="00781B19" w:rsidRPr="00DE0898" w:rsidRDefault="00781B19"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781B19" w:rsidRDefault="00781B19" w:rsidP="00274EA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M17-137</w:t>
                  </w:r>
                </w:p>
                <w:p w:rsidR="005A21F3" w:rsidRDefault="005A21F3" w:rsidP="00274EAE">
                  <w:pPr>
                    <w:spacing w:after="0" w:line="240" w:lineRule="auto"/>
                    <w:rPr>
                      <w:rFonts w:ascii="Arial" w:eastAsia="Times New Roman" w:hAnsi="Arial" w:cs="Arial"/>
                      <w:sz w:val="20"/>
                      <w:szCs w:val="20"/>
                    </w:rPr>
                  </w:pPr>
                  <w:r>
                    <w:rPr>
                      <w:rFonts w:ascii="Arial" w:eastAsia="Times New Roman" w:hAnsi="Arial" w:cs="Arial"/>
                      <w:b/>
                      <w:sz w:val="20"/>
                      <w:szCs w:val="20"/>
                    </w:rPr>
                    <w:t>Supervisor Stump:</w:t>
                  </w:r>
                </w:p>
                <w:p w:rsidR="005A21F3" w:rsidRPr="005A21F3" w:rsidRDefault="005A21F3" w:rsidP="005A21F3">
                  <w:pPr>
                    <w:pStyle w:val="ListParagraph"/>
                    <w:numPr>
                      <w:ilvl w:val="0"/>
                      <w:numId w:val="4"/>
                    </w:numPr>
                    <w:spacing w:after="0" w:line="240" w:lineRule="auto"/>
                    <w:rPr>
                      <w:rFonts w:ascii="Arial" w:eastAsia="Times New Roman" w:hAnsi="Arial" w:cs="Arial"/>
                      <w:sz w:val="20"/>
                      <w:szCs w:val="20"/>
                    </w:rPr>
                  </w:pPr>
                  <w:r w:rsidRPr="005A21F3">
                    <w:rPr>
                      <w:rFonts w:ascii="Arial" w:eastAsia="Times New Roman" w:hAnsi="Arial" w:cs="Arial"/>
                      <w:sz w:val="20"/>
                      <w:szCs w:val="20"/>
                    </w:rPr>
                    <w:t>GWSA should be SGMA.</w:t>
                  </w:r>
                </w:p>
                <w:p w:rsidR="005A21F3" w:rsidRPr="005A21F3" w:rsidRDefault="005A21F3" w:rsidP="00274EAE">
                  <w:pPr>
                    <w:spacing w:after="0" w:line="240" w:lineRule="auto"/>
                    <w:rPr>
                      <w:rFonts w:ascii="Arial" w:eastAsia="Times New Roman" w:hAnsi="Arial" w:cs="Arial"/>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B.</w:t>
                  </w:r>
                </w:p>
              </w:tc>
              <w:tc>
                <w:tcPr>
                  <w:tcW w:w="4495" w:type="pct"/>
                  <w:hideMark/>
                </w:tcPr>
                <w:p w:rsidR="00781B19" w:rsidRPr="002968D6" w:rsidRDefault="00C95F15" w:rsidP="002968D6">
                  <w:pPr>
                    <w:spacing w:after="0" w:line="240" w:lineRule="auto"/>
                    <w:rPr>
                      <w:rFonts w:ascii="Arial" w:eastAsia="Times New Roman" w:hAnsi="Arial" w:cs="Arial"/>
                      <w:b/>
                      <w:bCs/>
                      <w:sz w:val="24"/>
                      <w:szCs w:val="24"/>
                    </w:rPr>
                  </w:pPr>
                  <w:hyperlink r:id="rId10" w:tgtFrame="_blank" w:history="1">
                    <w:r w:rsidR="00781B19" w:rsidRPr="002968D6">
                      <w:rPr>
                        <w:rFonts w:ascii="Arial" w:eastAsia="Times New Roman" w:hAnsi="Arial" w:cs="Arial"/>
                        <w:b/>
                        <w:bCs/>
                        <w:sz w:val="24"/>
                        <w:szCs w:val="24"/>
                      </w:rPr>
                      <w:t>Board Minutes</w:t>
                    </w:r>
                  </w:hyperlink>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Approve minutes of the Special Meeting held on June 12, 2017.</w:t>
                  </w:r>
                </w:p>
                <w:p w:rsidR="00781B19" w:rsidRPr="00DE0898" w:rsidRDefault="00860979" w:rsidP="00274EA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Stump </w:t>
                  </w:r>
                  <w:r w:rsidR="00781B19" w:rsidRPr="00DE0898">
                    <w:rPr>
                      <w:rFonts w:ascii="Arial" w:eastAsia="Times New Roman" w:hAnsi="Arial" w:cs="Arial"/>
                      <w:b/>
                      <w:sz w:val="24"/>
                      <w:szCs w:val="24"/>
                    </w:rPr>
                    <w:t xml:space="preserve">moved; </w:t>
                  </w:r>
                  <w:r w:rsidR="00781B19">
                    <w:rPr>
                      <w:rFonts w:ascii="Arial" w:eastAsia="Times New Roman" w:hAnsi="Arial" w:cs="Arial"/>
                      <w:b/>
                      <w:sz w:val="24"/>
                      <w:szCs w:val="24"/>
                    </w:rPr>
                    <w:t xml:space="preserve"> </w:t>
                  </w:r>
                  <w:r>
                    <w:rPr>
                      <w:rFonts w:ascii="Arial" w:eastAsia="Times New Roman" w:hAnsi="Arial" w:cs="Arial"/>
                      <w:b/>
                      <w:sz w:val="24"/>
                      <w:szCs w:val="24"/>
                    </w:rPr>
                    <w:t xml:space="preserve">Peters </w:t>
                  </w:r>
                  <w:r w:rsidR="00781B19" w:rsidRPr="00DE0898">
                    <w:rPr>
                      <w:rFonts w:ascii="Arial" w:eastAsia="Times New Roman" w:hAnsi="Arial" w:cs="Arial"/>
                      <w:b/>
                      <w:sz w:val="24"/>
                      <w:szCs w:val="24"/>
                    </w:rPr>
                    <w:t>seconded</w:t>
                  </w:r>
                </w:p>
                <w:p w:rsidR="00781B19" w:rsidRPr="00DE0898" w:rsidRDefault="00781B19"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781B19" w:rsidRDefault="00CE34DF" w:rsidP="00274EA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M17-138</w:t>
                  </w:r>
                </w:p>
                <w:p w:rsidR="005A21F3" w:rsidRPr="005A21F3" w:rsidRDefault="005A21F3" w:rsidP="00274EAE">
                  <w:pPr>
                    <w:spacing w:after="0" w:line="240" w:lineRule="auto"/>
                    <w:rPr>
                      <w:rFonts w:ascii="Arial" w:eastAsia="Times New Roman" w:hAnsi="Arial" w:cs="Arial"/>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C.</w:t>
                  </w:r>
                </w:p>
              </w:tc>
              <w:tc>
                <w:tcPr>
                  <w:tcW w:w="4495" w:type="pct"/>
                  <w:hideMark/>
                </w:tcPr>
                <w:p w:rsidR="00781B19" w:rsidRPr="002968D6" w:rsidRDefault="00C95F15" w:rsidP="002968D6">
                  <w:pPr>
                    <w:spacing w:after="0" w:line="240" w:lineRule="auto"/>
                    <w:rPr>
                      <w:rFonts w:ascii="Arial" w:eastAsia="Times New Roman" w:hAnsi="Arial" w:cs="Arial"/>
                      <w:b/>
                      <w:bCs/>
                      <w:sz w:val="24"/>
                      <w:szCs w:val="24"/>
                    </w:rPr>
                  </w:pPr>
                  <w:hyperlink r:id="rId11" w:tgtFrame="_blank" w:history="1">
                    <w:r w:rsidR="00781B19" w:rsidRPr="002968D6">
                      <w:rPr>
                        <w:rFonts w:ascii="Arial" w:eastAsia="Times New Roman" w:hAnsi="Arial" w:cs="Arial"/>
                        <w:b/>
                        <w:bCs/>
                        <w:sz w:val="24"/>
                        <w:szCs w:val="24"/>
                      </w:rPr>
                      <w:t>Board Minutes</w:t>
                    </w:r>
                  </w:hyperlink>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Approve minutes of the Regula</w:t>
                  </w:r>
                  <w:r w:rsidR="007015CC">
                    <w:rPr>
                      <w:rFonts w:ascii="Arial" w:eastAsia="Times New Roman" w:hAnsi="Arial" w:cs="Arial"/>
                      <w:sz w:val="24"/>
                      <w:szCs w:val="24"/>
                    </w:rPr>
                    <w:t>r Meeting held on June 13, 2017, as corrected.</w:t>
                  </w:r>
                </w:p>
                <w:p w:rsidR="00781B19" w:rsidRPr="00DE0898" w:rsidRDefault="00860979" w:rsidP="00274EA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Stump </w:t>
                  </w:r>
                  <w:r w:rsidR="00781B19" w:rsidRPr="00DE0898">
                    <w:rPr>
                      <w:rFonts w:ascii="Arial" w:eastAsia="Times New Roman" w:hAnsi="Arial" w:cs="Arial"/>
                      <w:b/>
                      <w:sz w:val="24"/>
                      <w:szCs w:val="24"/>
                    </w:rPr>
                    <w:t xml:space="preserve">moved; </w:t>
                  </w:r>
                  <w:r w:rsidR="00781B19">
                    <w:rPr>
                      <w:rFonts w:ascii="Arial" w:eastAsia="Times New Roman" w:hAnsi="Arial" w:cs="Arial"/>
                      <w:b/>
                      <w:sz w:val="24"/>
                      <w:szCs w:val="24"/>
                    </w:rPr>
                    <w:t xml:space="preserve"> </w:t>
                  </w:r>
                  <w:r>
                    <w:rPr>
                      <w:rFonts w:ascii="Arial" w:eastAsia="Times New Roman" w:hAnsi="Arial" w:cs="Arial"/>
                      <w:b/>
                      <w:sz w:val="24"/>
                      <w:szCs w:val="24"/>
                    </w:rPr>
                    <w:t xml:space="preserve">Peters </w:t>
                  </w:r>
                  <w:r w:rsidR="00781B19" w:rsidRPr="00DE0898">
                    <w:rPr>
                      <w:rFonts w:ascii="Arial" w:eastAsia="Times New Roman" w:hAnsi="Arial" w:cs="Arial"/>
                      <w:b/>
                      <w:sz w:val="24"/>
                      <w:szCs w:val="24"/>
                    </w:rPr>
                    <w:t>seconded</w:t>
                  </w:r>
                </w:p>
                <w:p w:rsidR="00781B19" w:rsidRPr="00DE0898" w:rsidRDefault="00781B19"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781B19" w:rsidRDefault="00CE34DF" w:rsidP="00274EA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M17-139</w:t>
                  </w:r>
                </w:p>
                <w:p w:rsidR="005A21F3" w:rsidRDefault="005A21F3" w:rsidP="00274EAE">
                  <w:pPr>
                    <w:spacing w:after="0" w:line="240" w:lineRule="auto"/>
                    <w:rPr>
                      <w:rFonts w:ascii="Arial" w:eastAsia="Times New Roman" w:hAnsi="Arial" w:cs="Arial"/>
                      <w:sz w:val="20"/>
                      <w:szCs w:val="20"/>
                    </w:rPr>
                  </w:pPr>
                  <w:r>
                    <w:rPr>
                      <w:rFonts w:ascii="Arial" w:eastAsia="Times New Roman" w:hAnsi="Arial" w:cs="Arial"/>
                      <w:b/>
                      <w:sz w:val="20"/>
                      <w:szCs w:val="20"/>
                    </w:rPr>
                    <w:t>Supervisor Stump:</w:t>
                  </w:r>
                </w:p>
                <w:p w:rsidR="005A21F3" w:rsidRDefault="005A21F3" w:rsidP="005A21F3">
                  <w:pPr>
                    <w:pStyle w:val="ListParagraph"/>
                    <w:numPr>
                      <w:ilvl w:val="0"/>
                      <w:numId w:val="3"/>
                    </w:numPr>
                    <w:spacing w:after="0" w:line="240" w:lineRule="auto"/>
                    <w:rPr>
                      <w:rFonts w:ascii="Arial" w:eastAsia="Times New Roman" w:hAnsi="Arial" w:cs="Arial"/>
                      <w:sz w:val="20"/>
                      <w:szCs w:val="20"/>
                    </w:rPr>
                  </w:pPr>
                  <w:r w:rsidRPr="005A21F3">
                    <w:rPr>
                      <w:rFonts w:ascii="Arial" w:eastAsia="Times New Roman" w:hAnsi="Arial" w:cs="Arial"/>
                      <w:sz w:val="20"/>
                      <w:szCs w:val="20"/>
                    </w:rPr>
                    <w:t>Comment should read, “Requested a quick poll of the Board. Board members Gardner, Corless, and Peters in favor of a regulatory approach. Supervisor Stump supports a ban on commercial cannabis activities in Mono County due to a lack of county capacity to fulfill the regulatory role.”</w:t>
                  </w:r>
                </w:p>
                <w:p w:rsidR="00860979" w:rsidRPr="002A2951" w:rsidRDefault="00860979" w:rsidP="00860979">
                  <w:pPr>
                    <w:spacing w:after="0" w:line="240" w:lineRule="auto"/>
                    <w:rPr>
                      <w:rFonts w:ascii="Arial" w:eastAsia="Times New Roman" w:hAnsi="Arial" w:cs="Arial"/>
                      <w:b/>
                      <w:sz w:val="20"/>
                      <w:szCs w:val="20"/>
                    </w:rPr>
                  </w:pPr>
                  <w:r w:rsidRPr="002A2951">
                    <w:rPr>
                      <w:rFonts w:ascii="Arial" w:eastAsia="Times New Roman" w:hAnsi="Arial" w:cs="Arial"/>
                      <w:b/>
                      <w:sz w:val="20"/>
                      <w:szCs w:val="20"/>
                    </w:rPr>
                    <w:t>Supervisor Corless:</w:t>
                  </w:r>
                </w:p>
                <w:p w:rsidR="00860979" w:rsidRDefault="002A2951" w:rsidP="002A2951">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Remove the name Bob Rooks from under Regular Agenda.</w:t>
                  </w:r>
                </w:p>
                <w:p w:rsidR="005A21F3" w:rsidRPr="00424658" w:rsidRDefault="00F43085" w:rsidP="00274EAE">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 xml:space="preserve">Corrected names to </w:t>
                  </w:r>
                  <w:proofErr w:type="spellStart"/>
                  <w:r w:rsidR="002A2951">
                    <w:rPr>
                      <w:rFonts w:ascii="Arial" w:eastAsia="Times New Roman" w:hAnsi="Arial" w:cs="Arial"/>
                      <w:sz w:val="20"/>
                      <w:szCs w:val="20"/>
                    </w:rPr>
                    <w:t>Jeph</w:t>
                  </w:r>
                  <w:proofErr w:type="spellEnd"/>
                  <w:r w:rsidR="002A2951">
                    <w:rPr>
                      <w:rFonts w:ascii="Arial" w:eastAsia="Times New Roman" w:hAnsi="Arial" w:cs="Arial"/>
                      <w:sz w:val="20"/>
                      <w:szCs w:val="20"/>
                    </w:rPr>
                    <w:t xml:space="preserve"> </w:t>
                  </w:r>
                  <w:proofErr w:type="spellStart"/>
                  <w:r w:rsidR="002A2951">
                    <w:rPr>
                      <w:rFonts w:ascii="Arial" w:eastAsia="Times New Roman" w:hAnsi="Arial" w:cs="Arial"/>
                      <w:sz w:val="20"/>
                      <w:szCs w:val="20"/>
                    </w:rPr>
                    <w:t>Gundzik</w:t>
                  </w:r>
                  <w:proofErr w:type="spellEnd"/>
                  <w:r w:rsidR="002A2951">
                    <w:rPr>
                      <w:rFonts w:ascii="Arial" w:eastAsia="Times New Roman" w:hAnsi="Arial" w:cs="Arial"/>
                      <w:sz w:val="20"/>
                      <w:szCs w:val="20"/>
                    </w:rPr>
                    <w:t xml:space="preserve">, </w:t>
                  </w:r>
                  <w:proofErr w:type="spellStart"/>
                  <w:r w:rsidR="002A2951">
                    <w:rPr>
                      <w:rFonts w:ascii="Arial" w:eastAsia="Times New Roman" w:hAnsi="Arial" w:cs="Arial"/>
                      <w:sz w:val="20"/>
                      <w:szCs w:val="20"/>
                    </w:rPr>
                    <w:t>Delinda</w:t>
                  </w:r>
                  <w:proofErr w:type="spellEnd"/>
                  <w:r w:rsidR="002A2951">
                    <w:rPr>
                      <w:rFonts w:ascii="Arial" w:eastAsia="Times New Roman" w:hAnsi="Arial" w:cs="Arial"/>
                      <w:sz w:val="20"/>
                      <w:szCs w:val="20"/>
                    </w:rPr>
                    <w:t xml:space="preserve"> Briggs.</w:t>
                  </w:r>
                </w:p>
                <w:p w:rsidR="005A21F3" w:rsidRPr="005A21F3" w:rsidRDefault="005A21F3" w:rsidP="00274EAE">
                  <w:pPr>
                    <w:spacing w:after="0" w:line="240" w:lineRule="auto"/>
                    <w:rPr>
                      <w:rFonts w:ascii="Arial" w:eastAsia="Times New Roman" w:hAnsi="Arial" w:cs="Arial"/>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D.</w:t>
                  </w:r>
                </w:p>
              </w:tc>
              <w:tc>
                <w:tcPr>
                  <w:tcW w:w="4495" w:type="pct"/>
                  <w:hideMark/>
                </w:tcPr>
                <w:p w:rsidR="00781B19" w:rsidRPr="002968D6" w:rsidRDefault="00C95F15" w:rsidP="002968D6">
                  <w:pPr>
                    <w:spacing w:after="0" w:line="240" w:lineRule="auto"/>
                    <w:rPr>
                      <w:rFonts w:ascii="Arial" w:eastAsia="Times New Roman" w:hAnsi="Arial" w:cs="Arial"/>
                      <w:b/>
                      <w:bCs/>
                      <w:sz w:val="24"/>
                      <w:szCs w:val="24"/>
                    </w:rPr>
                  </w:pPr>
                  <w:hyperlink r:id="rId12" w:tgtFrame="_blank" w:history="1">
                    <w:r w:rsidR="00781B19" w:rsidRPr="002968D6">
                      <w:rPr>
                        <w:rFonts w:ascii="Arial" w:eastAsia="Times New Roman" w:hAnsi="Arial" w:cs="Arial"/>
                        <w:b/>
                        <w:bCs/>
                        <w:sz w:val="24"/>
                        <w:szCs w:val="24"/>
                      </w:rPr>
                      <w:t>Board Minutes</w:t>
                    </w:r>
                  </w:hyperlink>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Approve minutes of the Regula</w:t>
                  </w:r>
                  <w:r w:rsidR="007015CC">
                    <w:rPr>
                      <w:rFonts w:ascii="Arial" w:eastAsia="Times New Roman" w:hAnsi="Arial" w:cs="Arial"/>
                      <w:sz w:val="24"/>
                      <w:szCs w:val="24"/>
                    </w:rPr>
                    <w:t>r Meeting held on June 20, 2017, as corrected.</w:t>
                  </w:r>
                </w:p>
                <w:p w:rsidR="00781B19" w:rsidRPr="00DE0898" w:rsidRDefault="00860979" w:rsidP="00274EA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Gardner </w:t>
                  </w:r>
                  <w:r w:rsidR="00781B19" w:rsidRPr="00DE0898">
                    <w:rPr>
                      <w:rFonts w:ascii="Arial" w:eastAsia="Times New Roman" w:hAnsi="Arial" w:cs="Arial"/>
                      <w:b/>
                      <w:sz w:val="24"/>
                      <w:szCs w:val="24"/>
                    </w:rPr>
                    <w:t xml:space="preserve">moved; </w:t>
                  </w:r>
                  <w:r>
                    <w:rPr>
                      <w:rFonts w:ascii="Arial" w:eastAsia="Times New Roman" w:hAnsi="Arial" w:cs="Arial"/>
                      <w:b/>
                      <w:sz w:val="24"/>
                      <w:szCs w:val="24"/>
                    </w:rPr>
                    <w:t>Peters</w:t>
                  </w:r>
                  <w:r w:rsidR="00781B19">
                    <w:rPr>
                      <w:rFonts w:ascii="Arial" w:eastAsia="Times New Roman" w:hAnsi="Arial" w:cs="Arial"/>
                      <w:b/>
                      <w:sz w:val="24"/>
                      <w:szCs w:val="24"/>
                    </w:rPr>
                    <w:t xml:space="preserve"> </w:t>
                  </w:r>
                  <w:r w:rsidR="00781B19" w:rsidRPr="00DE0898">
                    <w:rPr>
                      <w:rFonts w:ascii="Arial" w:eastAsia="Times New Roman" w:hAnsi="Arial" w:cs="Arial"/>
                      <w:b/>
                      <w:sz w:val="24"/>
                      <w:szCs w:val="24"/>
                    </w:rPr>
                    <w:t>seconded</w:t>
                  </w:r>
                </w:p>
                <w:p w:rsidR="00781B19" w:rsidRPr="00DE0898" w:rsidRDefault="00781B19"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781B19" w:rsidRDefault="00CE34DF" w:rsidP="00274EA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M17-140</w:t>
                  </w:r>
                </w:p>
                <w:p w:rsidR="005A21F3" w:rsidRDefault="005A21F3" w:rsidP="00274EAE">
                  <w:pPr>
                    <w:spacing w:after="0" w:line="240" w:lineRule="auto"/>
                    <w:rPr>
                      <w:rFonts w:ascii="Arial" w:eastAsia="Times New Roman" w:hAnsi="Arial" w:cs="Arial"/>
                      <w:sz w:val="20"/>
                      <w:szCs w:val="20"/>
                    </w:rPr>
                  </w:pPr>
                  <w:r>
                    <w:rPr>
                      <w:rFonts w:ascii="Arial" w:eastAsia="Times New Roman" w:hAnsi="Arial" w:cs="Arial"/>
                      <w:b/>
                      <w:sz w:val="20"/>
                      <w:szCs w:val="20"/>
                    </w:rPr>
                    <w:t>Supervisor Stump:</w:t>
                  </w:r>
                </w:p>
                <w:p w:rsidR="005A21F3" w:rsidRPr="005A21F3" w:rsidRDefault="005A21F3" w:rsidP="005A21F3">
                  <w:pPr>
                    <w:pStyle w:val="ListParagraph"/>
                    <w:numPr>
                      <w:ilvl w:val="0"/>
                      <w:numId w:val="2"/>
                    </w:numPr>
                    <w:spacing w:after="0" w:line="240" w:lineRule="auto"/>
                    <w:rPr>
                      <w:rFonts w:ascii="Arial" w:eastAsia="Times New Roman" w:hAnsi="Arial" w:cs="Arial"/>
                      <w:sz w:val="20"/>
                      <w:szCs w:val="20"/>
                    </w:rPr>
                  </w:pPr>
                  <w:r w:rsidRPr="005A21F3">
                    <w:rPr>
                      <w:rFonts w:ascii="Arial" w:eastAsia="Times New Roman" w:hAnsi="Arial" w:cs="Arial"/>
                      <w:sz w:val="20"/>
                      <w:szCs w:val="20"/>
                    </w:rPr>
                    <w:lastRenderedPageBreak/>
                    <w:t>Corrected to, “Has to be unanimous since there are only 4 of us?”</w:t>
                  </w:r>
                </w:p>
                <w:p w:rsidR="005A21F3" w:rsidRPr="005A21F3" w:rsidRDefault="00F43085" w:rsidP="005A21F3">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Corrected Steam to stream</w:t>
                  </w:r>
                  <w:r w:rsidR="005A21F3" w:rsidRPr="005A21F3">
                    <w:rPr>
                      <w:rFonts w:ascii="Arial" w:eastAsia="Times New Roman" w:hAnsi="Arial" w:cs="Arial"/>
                      <w:sz w:val="20"/>
                      <w:szCs w:val="20"/>
                    </w:rPr>
                    <w:t xml:space="preserve">. </w:t>
                  </w:r>
                </w:p>
                <w:p w:rsidR="005A21F3" w:rsidRDefault="00F43085" w:rsidP="005A21F3">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Corrected to </w:t>
                  </w:r>
                  <w:r w:rsidR="005A21F3" w:rsidRPr="005A21F3">
                    <w:rPr>
                      <w:rFonts w:ascii="Arial" w:eastAsia="Times New Roman" w:hAnsi="Arial" w:cs="Arial"/>
                      <w:sz w:val="20"/>
                      <w:szCs w:val="20"/>
                    </w:rPr>
                    <w:t>$</w:t>
                  </w:r>
                  <w:r>
                    <w:rPr>
                      <w:rFonts w:ascii="Arial" w:eastAsia="Times New Roman" w:hAnsi="Arial" w:cs="Arial"/>
                      <w:sz w:val="20"/>
                      <w:szCs w:val="20"/>
                    </w:rPr>
                    <w:t>800,000 settlement</w:t>
                  </w:r>
                  <w:r w:rsidR="005A21F3" w:rsidRPr="005A21F3">
                    <w:rPr>
                      <w:rFonts w:ascii="Arial" w:eastAsia="Times New Roman" w:hAnsi="Arial" w:cs="Arial"/>
                      <w:sz w:val="20"/>
                      <w:szCs w:val="20"/>
                    </w:rPr>
                    <w:t>.</w:t>
                  </w:r>
                </w:p>
                <w:p w:rsidR="007C3873" w:rsidRDefault="007C3873" w:rsidP="007C3873">
                  <w:pPr>
                    <w:spacing w:after="0" w:line="240" w:lineRule="auto"/>
                    <w:rPr>
                      <w:rFonts w:ascii="Arial" w:eastAsia="Times New Roman" w:hAnsi="Arial" w:cs="Arial"/>
                      <w:sz w:val="20"/>
                      <w:szCs w:val="20"/>
                    </w:rPr>
                  </w:pPr>
                  <w:r>
                    <w:rPr>
                      <w:rFonts w:ascii="Arial" w:eastAsia="Times New Roman" w:hAnsi="Arial" w:cs="Arial"/>
                      <w:b/>
                      <w:sz w:val="20"/>
                      <w:szCs w:val="20"/>
                    </w:rPr>
                    <w:t>Supervisor Corless:</w:t>
                  </w:r>
                </w:p>
                <w:p w:rsidR="007C3873" w:rsidRPr="007C3873" w:rsidRDefault="007C3873" w:rsidP="007C3873">
                  <w:pPr>
                    <w:pStyle w:val="ListParagraph"/>
                    <w:numPr>
                      <w:ilvl w:val="0"/>
                      <w:numId w:val="22"/>
                    </w:numPr>
                    <w:spacing w:after="0" w:line="240" w:lineRule="auto"/>
                    <w:rPr>
                      <w:rFonts w:ascii="Arial" w:eastAsia="Times New Roman" w:hAnsi="Arial" w:cs="Arial"/>
                      <w:sz w:val="20"/>
                      <w:szCs w:val="20"/>
                    </w:rPr>
                  </w:pPr>
                  <w:r>
                    <w:rPr>
                      <w:rFonts w:ascii="Arial" w:eastAsia="Times New Roman" w:hAnsi="Arial" w:cs="Arial"/>
                      <w:sz w:val="20"/>
                      <w:szCs w:val="20"/>
                    </w:rPr>
                    <w:t>Staff title correction – Garrett Higerd, County Engineer.</w:t>
                  </w:r>
                </w:p>
                <w:p w:rsidR="005A21F3" w:rsidRPr="005A21F3" w:rsidRDefault="005A21F3" w:rsidP="00274EAE">
                  <w:pPr>
                    <w:spacing w:after="0" w:line="240" w:lineRule="auto"/>
                    <w:rPr>
                      <w:rFonts w:ascii="Arial" w:eastAsia="Times New Roman" w:hAnsi="Arial" w:cs="Arial"/>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E.</w:t>
                  </w:r>
                </w:p>
              </w:tc>
              <w:tc>
                <w:tcPr>
                  <w:tcW w:w="4495" w:type="pct"/>
                  <w:hideMark/>
                </w:tcPr>
                <w:p w:rsidR="00781B19" w:rsidRPr="002968D6" w:rsidRDefault="00C95F15" w:rsidP="002968D6">
                  <w:pPr>
                    <w:spacing w:after="0" w:line="240" w:lineRule="auto"/>
                    <w:rPr>
                      <w:rFonts w:ascii="Arial" w:eastAsia="Times New Roman" w:hAnsi="Arial" w:cs="Arial"/>
                      <w:b/>
                      <w:bCs/>
                      <w:sz w:val="24"/>
                      <w:szCs w:val="24"/>
                    </w:rPr>
                  </w:pPr>
                  <w:hyperlink r:id="rId13" w:tgtFrame="_blank" w:history="1">
                    <w:r w:rsidR="00781B19" w:rsidRPr="002968D6">
                      <w:rPr>
                        <w:rFonts w:ascii="Arial" w:eastAsia="Times New Roman" w:hAnsi="Arial" w:cs="Arial"/>
                        <w:b/>
                        <w:bCs/>
                        <w:sz w:val="24"/>
                        <w:szCs w:val="24"/>
                      </w:rPr>
                      <w:t>Board Minutes</w:t>
                    </w:r>
                  </w:hyperlink>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Approve minutes of the Special Meeting held on June 22, 2017.</w:t>
                  </w:r>
                </w:p>
                <w:p w:rsidR="00781B19" w:rsidRPr="00DE0898" w:rsidRDefault="00860979" w:rsidP="00274EA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Peters </w:t>
                  </w:r>
                  <w:r w:rsidR="00781B19" w:rsidRPr="00DE0898">
                    <w:rPr>
                      <w:rFonts w:ascii="Arial" w:eastAsia="Times New Roman" w:hAnsi="Arial" w:cs="Arial"/>
                      <w:b/>
                      <w:sz w:val="24"/>
                      <w:szCs w:val="24"/>
                    </w:rPr>
                    <w:t xml:space="preserve">moved; </w:t>
                  </w:r>
                  <w:r>
                    <w:rPr>
                      <w:rFonts w:ascii="Arial" w:eastAsia="Times New Roman" w:hAnsi="Arial" w:cs="Arial"/>
                      <w:b/>
                      <w:sz w:val="24"/>
                      <w:szCs w:val="24"/>
                    </w:rPr>
                    <w:t>Corless</w:t>
                  </w:r>
                  <w:r w:rsidR="00781B19">
                    <w:rPr>
                      <w:rFonts w:ascii="Arial" w:eastAsia="Times New Roman" w:hAnsi="Arial" w:cs="Arial"/>
                      <w:b/>
                      <w:sz w:val="24"/>
                      <w:szCs w:val="24"/>
                    </w:rPr>
                    <w:t xml:space="preserve"> </w:t>
                  </w:r>
                  <w:r w:rsidR="00781B19" w:rsidRPr="00DE0898">
                    <w:rPr>
                      <w:rFonts w:ascii="Arial" w:eastAsia="Times New Roman" w:hAnsi="Arial" w:cs="Arial"/>
                      <w:b/>
                      <w:sz w:val="24"/>
                      <w:szCs w:val="24"/>
                    </w:rPr>
                    <w:t>seconded</w:t>
                  </w:r>
                </w:p>
                <w:p w:rsidR="00860979" w:rsidRPr="00DE0898" w:rsidRDefault="00860979" w:rsidP="00274EAE">
                  <w:pPr>
                    <w:spacing w:after="0" w:line="240" w:lineRule="auto"/>
                    <w:rPr>
                      <w:rFonts w:ascii="Arial" w:eastAsia="Times New Roman" w:hAnsi="Arial" w:cs="Arial"/>
                      <w:b/>
                      <w:sz w:val="24"/>
                      <w:szCs w:val="24"/>
                    </w:rPr>
                  </w:pPr>
                  <w:r>
                    <w:rPr>
                      <w:rFonts w:ascii="Arial" w:eastAsia="Times New Roman" w:hAnsi="Arial" w:cs="Arial"/>
                      <w:b/>
                      <w:sz w:val="24"/>
                      <w:szCs w:val="24"/>
                    </w:rPr>
                    <w:t>Vote: 3</w:t>
                  </w:r>
                  <w:r w:rsidR="00781B19" w:rsidRPr="00DE0898">
                    <w:rPr>
                      <w:rFonts w:ascii="Arial" w:eastAsia="Times New Roman" w:hAnsi="Arial" w:cs="Arial"/>
                      <w:b/>
                      <w:sz w:val="24"/>
                      <w:szCs w:val="24"/>
                    </w:rPr>
                    <w:t xml:space="preserve"> yes; 0 no; Absent: Johnston</w:t>
                  </w:r>
                  <w:r w:rsidR="00350132">
                    <w:rPr>
                      <w:rFonts w:ascii="Arial" w:eastAsia="Times New Roman" w:hAnsi="Arial" w:cs="Arial"/>
                      <w:b/>
                      <w:sz w:val="24"/>
                      <w:szCs w:val="24"/>
                    </w:rPr>
                    <w:t>; Abstain: Gardner</w:t>
                  </w:r>
                </w:p>
                <w:p w:rsidR="00781B19" w:rsidRDefault="00CE34DF" w:rsidP="00274EA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M17-141</w:t>
                  </w:r>
                </w:p>
                <w:p w:rsidR="00781B19" w:rsidRPr="002968D6" w:rsidRDefault="00781B19" w:rsidP="00274EAE">
                  <w:pPr>
                    <w:spacing w:after="0" w:line="240" w:lineRule="auto"/>
                    <w:rPr>
                      <w:rFonts w:ascii="Arial" w:eastAsia="Times New Roman" w:hAnsi="Arial" w:cs="Arial"/>
                      <w:sz w:val="24"/>
                      <w:szCs w:val="24"/>
                    </w:rPr>
                  </w:pPr>
                </w:p>
              </w:tc>
            </w:tr>
            <w:tr w:rsidR="00781B19" w:rsidRPr="002968D6" w:rsidTr="00260F64">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28"/>
              <w:gridCol w:w="449"/>
              <w:gridCol w:w="8483"/>
            </w:tblGrid>
            <w:tr w:rsidR="00E7449C" w:rsidRPr="002968D6" w:rsidTr="00E7449C">
              <w:trPr>
                <w:tblCellSpacing w:w="15" w:type="dxa"/>
              </w:trPr>
              <w:tc>
                <w:tcPr>
                  <w:tcW w:w="204" w:type="pct"/>
                  <w:hideMark/>
                </w:tcPr>
                <w:p w:rsidR="00E7449C" w:rsidRPr="002968D6" w:rsidRDefault="00E7449C"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3.</w:t>
                  </w:r>
                </w:p>
              </w:tc>
              <w:tc>
                <w:tcPr>
                  <w:tcW w:w="224" w:type="pct"/>
                  <w:vAlign w:val="center"/>
                  <w:hideMark/>
                </w:tcPr>
                <w:p w:rsidR="00E7449C" w:rsidRPr="002968D6" w:rsidRDefault="00E7449C" w:rsidP="002968D6">
                  <w:pPr>
                    <w:spacing w:after="0" w:line="240" w:lineRule="auto"/>
                    <w:jc w:val="center"/>
                    <w:rPr>
                      <w:rFonts w:ascii="Arial" w:eastAsia="Times New Roman" w:hAnsi="Arial" w:cs="Arial"/>
                      <w:b/>
                      <w:bCs/>
                      <w:sz w:val="24"/>
                      <w:szCs w:val="24"/>
                    </w:rPr>
                  </w:pPr>
                </w:p>
              </w:tc>
              <w:tc>
                <w:tcPr>
                  <w:tcW w:w="4508" w:type="pct"/>
                  <w:hideMark/>
                </w:tcPr>
                <w:p w:rsidR="00E7449C" w:rsidRPr="002968D6" w:rsidRDefault="00E7449C"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RECOGNITIONS - NONE</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28"/>
              <w:gridCol w:w="449"/>
              <w:gridCol w:w="8483"/>
            </w:tblGrid>
            <w:tr w:rsidR="00E7449C" w:rsidRPr="002968D6" w:rsidTr="00E7449C">
              <w:trPr>
                <w:tblCellSpacing w:w="15" w:type="dxa"/>
              </w:trPr>
              <w:tc>
                <w:tcPr>
                  <w:tcW w:w="204" w:type="pct"/>
                  <w:hideMark/>
                </w:tcPr>
                <w:p w:rsidR="00E7449C" w:rsidRPr="002968D6" w:rsidRDefault="00E7449C"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4.</w:t>
                  </w:r>
                </w:p>
              </w:tc>
              <w:tc>
                <w:tcPr>
                  <w:tcW w:w="224" w:type="pct"/>
                  <w:vAlign w:val="center"/>
                  <w:hideMark/>
                </w:tcPr>
                <w:p w:rsidR="00E7449C" w:rsidRPr="002968D6" w:rsidRDefault="00E7449C" w:rsidP="002968D6">
                  <w:pPr>
                    <w:spacing w:after="0" w:line="240" w:lineRule="auto"/>
                    <w:jc w:val="center"/>
                    <w:rPr>
                      <w:rFonts w:ascii="Arial" w:eastAsia="Times New Roman" w:hAnsi="Arial" w:cs="Arial"/>
                      <w:b/>
                      <w:bCs/>
                      <w:sz w:val="24"/>
                      <w:szCs w:val="24"/>
                    </w:rPr>
                  </w:pPr>
                </w:p>
              </w:tc>
              <w:tc>
                <w:tcPr>
                  <w:tcW w:w="4508" w:type="pct"/>
                  <w:hideMark/>
                </w:tcPr>
                <w:p w:rsidR="00E7449C" w:rsidRPr="002968D6" w:rsidRDefault="00E7449C"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BOARD MEMBER REPORTS</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28"/>
              <w:gridCol w:w="449"/>
              <w:gridCol w:w="8483"/>
            </w:tblGrid>
            <w:tr w:rsidR="00E7449C" w:rsidRPr="002968D6" w:rsidTr="00E7449C">
              <w:trPr>
                <w:tblCellSpacing w:w="15" w:type="dxa"/>
              </w:trPr>
              <w:tc>
                <w:tcPr>
                  <w:tcW w:w="204" w:type="pct"/>
                  <w:vAlign w:val="center"/>
                  <w:hideMark/>
                </w:tcPr>
                <w:p w:rsidR="00E7449C" w:rsidRPr="002968D6" w:rsidRDefault="00E7449C" w:rsidP="002968D6">
                  <w:pPr>
                    <w:spacing w:after="0" w:line="240" w:lineRule="auto"/>
                    <w:rPr>
                      <w:rFonts w:ascii="Times New Roman" w:eastAsia="Times New Roman" w:hAnsi="Times New Roman" w:cs="Times New Roman"/>
                      <w:sz w:val="20"/>
                      <w:szCs w:val="20"/>
                    </w:rPr>
                  </w:pPr>
                </w:p>
              </w:tc>
              <w:tc>
                <w:tcPr>
                  <w:tcW w:w="224" w:type="pct"/>
                  <w:vAlign w:val="center"/>
                  <w:hideMark/>
                </w:tcPr>
                <w:p w:rsidR="00E7449C" w:rsidRPr="002968D6" w:rsidRDefault="00E7449C" w:rsidP="002968D6">
                  <w:pPr>
                    <w:spacing w:after="0" w:line="240" w:lineRule="auto"/>
                    <w:rPr>
                      <w:rFonts w:ascii="Times New Roman" w:eastAsia="Times New Roman" w:hAnsi="Times New Roman" w:cs="Times New Roman"/>
                      <w:sz w:val="20"/>
                      <w:szCs w:val="20"/>
                    </w:rPr>
                  </w:pPr>
                </w:p>
              </w:tc>
              <w:tc>
                <w:tcPr>
                  <w:tcW w:w="4508" w:type="pct"/>
                  <w:vAlign w:val="center"/>
                  <w:hideMark/>
                </w:tcPr>
                <w:p w:rsidR="00D001F8" w:rsidRPr="00D001F8" w:rsidRDefault="00D001F8" w:rsidP="002968D6">
                  <w:pPr>
                    <w:spacing w:after="0" w:line="240" w:lineRule="auto"/>
                    <w:rPr>
                      <w:rFonts w:ascii="Arial" w:eastAsia="Times New Roman" w:hAnsi="Arial" w:cs="Arial"/>
                      <w:sz w:val="24"/>
                      <w:szCs w:val="24"/>
                    </w:rPr>
                  </w:pPr>
                  <w:r>
                    <w:rPr>
                      <w:rFonts w:ascii="Arial" w:eastAsia="Times New Roman" w:hAnsi="Arial" w:cs="Arial"/>
                      <w:sz w:val="24"/>
                      <w:szCs w:val="24"/>
                    </w:rPr>
                    <w:t>Board Reports were moved to the end of the agenda, per Supervisor Corless.</w:t>
                  </w:r>
                </w:p>
                <w:p w:rsidR="00E7449C" w:rsidRDefault="00E7449C" w:rsidP="002968D6">
                  <w:pPr>
                    <w:spacing w:after="0" w:line="240" w:lineRule="auto"/>
                    <w:rPr>
                      <w:rFonts w:ascii="Arial" w:eastAsia="Times New Roman" w:hAnsi="Arial" w:cs="Arial"/>
                      <w:b/>
                      <w:sz w:val="20"/>
                      <w:szCs w:val="20"/>
                    </w:rPr>
                  </w:pPr>
                  <w:r>
                    <w:rPr>
                      <w:rFonts w:ascii="Arial" w:eastAsia="Times New Roman" w:hAnsi="Arial" w:cs="Arial"/>
                      <w:b/>
                      <w:sz w:val="20"/>
                      <w:szCs w:val="20"/>
                    </w:rPr>
                    <w:t>Supervisor Corless:</w:t>
                  </w:r>
                </w:p>
                <w:p w:rsidR="004F0E79" w:rsidRPr="004F0E79" w:rsidRDefault="004F0E79"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July 21 - </w:t>
                  </w:r>
                  <w:r w:rsidRPr="004F0E79">
                    <w:rPr>
                      <w:rFonts w:ascii="Arial" w:hAnsi="Arial" w:cs="Arial"/>
                      <w:sz w:val="20"/>
                      <w:szCs w:val="20"/>
                    </w:rPr>
                    <w:t xml:space="preserve"> </w:t>
                  </w:r>
                  <w:r>
                    <w:rPr>
                      <w:rFonts w:ascii="Arial" w:hAnsi="Arial" w:cs="Arial"/>
                      <w:sz w:val="20"/>
                      <w:szCs w:val="20"/>
                    </w:rPr>
                    <w:t xml:space="preserve">Attended the </w:t>
                  </w:r>
                  <w:r w:rsidRPr="004F0E79">
                    <w:rPr>
                      <w:rFonts w:ascii="Arial" w:hAnsi="Arial" w:cs="Arial"/>
                      <w:sz w:val="20"/>
                      <w:szCs w:val="20"/>
                    </w:rPr>
                    <w:t>Rural Counties Representatives of California Board meeting</w:t>
                  </w:r>
                  <w:r>
                    <w:rPr>
                      <w:rFonts w:ascii="Arial" w:hAnsi="Arial" w:cs="Arial"/>
                      <w:sz w:val="20"/>
                      <w:szCs w:val="20"/>
                    </w:rPr>
                    <w:t xml:space="preserve"> (See additional documents</w:t>
                  </w:r>
                  <w:r w:rsidRPr="004F0E79">
                    <w:rPr>
                      <w:rFonts w:ascii="Arial" w:hAnsi="Arial" w:cs="Arial"/>
                      <w:sz w:val="20"/>
                      <w:szCs w:val="20"/>
                    </w:rPr>
                    <w:t xml:space="preserve"> for more details of actions taken and speakers</w:t>
                  </w:r>
                  <w:r>
                    <w:rPr>
                      <w:rFonts w:ascii="Arial" w:hAnsi="Arial" w:cs="Arial"/>
                      <w:sz w:val="20"/>
                      <w:szCs w:val="20"/>
                    </w:rPr>
                    <w:t xml:space="preserve">); </w:t>
                  </w:r>
                  <w:r w:rsidRPr="004F0E79">
                    <w:rPr>
                      <w:rFonts w:ascii="Arial" w:hAnsi="Arial" w:cs="Arial"/>
                      <w:sz w:val="20"/>
                      <w:szCs w:val="20"/>
                    </w:rPr>
                    <w:t>Board voted to support AB 668, Voting Modernization Act</w:t>
                  </w:r>
                  <w:r>
                    <w:rPr>
                      <w:rFonts w:ascii="Arial" w:hAnsi="Arial" w:cs="Arial"/>
                      <w:sz w:val="20"/>
                      <w:szCs w:val="20"/>
                    </w:rPr>
                    <w:t xml:space="preserve">; </w:t>
                  </w:r>
                  <w:r w:rsidRPr="004F0E79">
                    <w:rPr>
                      <w:rFonts w:ascii="Arial" w:hAnsi="Arial" w:cs="Arial"/>
                      <w:sz w:val="20"/>
                      <w:szCs w:val="20"/>
                    </w:rPr>
                    <w:t xml:space="preserve">Board voted to oppose SB 649 “Small cell” wireless infrastructure permitting, bill would effectively allow telecom companies to site their infrastructure on county facilities with no local </w:t>
                  </w:r>
                  <w:r>
                    <w:rPr>
                      <w:rFonts w:ascii="Arial" w:hAnsi="Arial" w:cs="Arial"/>
                      <w:sz w:val="20"/>
                      <w:szCs w:val="20"/>
                    </w:rPr>
                    <w:t xml:space="preserve">approval/review (hearing is Wed., July </w:t>
                  </w:r>
                  <w:r w:rsidRPr="004F0E79">
                    <w:rPr>
                      <w:rFonts w:ascii="Arial" w:hAnsi="Arial" w:cs="Arial"/>
                      <w:sz w:val="20"/>
                      <w:szCs w:val="20"/>
                    </w:rPr>
                    <w:t>12, both RCRC and CSAC actively fighting)</w:t>
                  </w:r>
                  <w:r>
                    <w:rPr>
                      <w:rFonts w:ascii="Arial" w:hAnsi="Arial" w:cs="Arial"/>
                      <w:sz w:val="20"/>
                      <w:szCs w:val="20"/>
                    </w:rPr>
                    <w:t xml:space="preserve">; </w:t>
                  </w:r>
                  <w:r w:rsidRPr="004F0E79">
                    <w:rPr>
                      <w:rFonts w:ascii="Arial" w:hAnsi="Arial" w:cs="Arial"/>
                      <w:sz w:val="20"/>
                      <w:szCs w:val="20"/>
                    </w:rPr>
                    <w:t>Federal legislation: Voted to support H.R. 975/Respect State Marijuana Laws Act, along with H.R. 2215, Secure and Fair Enforcement Banking Act</w:t>
                  </w:r>
                </w:p>
                <w:p w:rsidR="004F0E79" w:rsidRPr="004F0E79" w:rsidRDefault="004F0E79"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County Picnic—thanked</w:t>
                  </w:r>
                  <w:r w:rsidRPr="004F0E79">
                    <w:rPr>
                      <w:rFonts w:ascii="Arial" w:hAnsi="Arial" w:cs="Arial"/>
                      <w:sz w:val="20"/>
                      <w:szCs w:val="20"/>
                    </w:rPr>
                    <w:t xml:space="preserve"> Leslie</w:t>
                  </w:r>
                  <w:r>
                    <w:rPr>
                      <w:rFonts w:ascii="Arial" w:hAnsi="Arial" w:cs="Arial"/>
                      <w:sz w:val="20"/>
                      <w:szCs w:val="20"/>
                    </w:rPr>
                    <w:t xml:space="preserve"> Chapman</w:t>
                  </w:r>
                  <w:r w:rsidRPr="004F0E79">
                    <w:rPr>
                      <w:rFonts w:ascii="Arial" w:hAnsi="Arial" w:cs="Arial"/>
                      <w:sz w:val="20"/>
                      <w:szCs w:val="20"/>
                    </w:rPr>
                    <w:t xml:space="preserve"> and the</w:t>
                  </w:r>
                  <w:r>
                    <w:rPr>
                      <w:rFonts w:ascii="Arial" w:hAnsi="Arial" w:cs="Arial"/>
                      <w:sz w:val="20"/>
                      <w:szCs w:val="20"/>
                    </w:rPr>
                    <w:t xml:space="preserve"> CAO team for a wonderful event.</w:t>
                  </w:r>
                </w:p>
                <w:p w:rsidR="004F0E79" w:rsidRDefault="004F0E79"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July 1 - </w:t>
                  </w:r>
                  <w:r w:rsidRPr="004F0E79">
                    <w:rPr>
                      <w:rFonts w:ascii="Arial" w:hAnsi="Arial" w:cs="Arial"/>
                      <w:sz w:val="20"/>
                      <w:szCs w:val="20"/>
                    </w:rPr>
                    <w:t xml:space="preserve"> Trail ribbon cutting in District 5; Mammoth Lakes Mayor Wentworth and Trails Coordinator Joel </w:t>
                  </w:r>
                  <w:proofErr w:type="spellStart"/>
                  <w:r w:rsidRPr="004F0E79">
                    <w:rPr>
                      <w:rFonts w:ascii="Arial" w:hAnsi="Arial" w:cs="Arial"/>
                      <w:sz w:val="20"/>
                      <w:szCs w:val="20"/>
                    </w:rPr>
                    <w:t>Rathje</w:t>
                  </w:r>
                  <w:proofErr w:type="spellEnd"/>
                  <w:r w:rsidRPr="004F0E79">
                    <w:rPr>
                      <w:rFonts w:ascii="Arial" w:hAnsi="Arial" w:cs="Arial"/>
                      <w:sz w:val="20"/>
                      <w:szCs w:val="20"/>
                    </w:rPr>
                    <w:t xml:space="preserve"> led the celebration of a new trail connector between</w:t>
                  </w:r>
                  <w:r>
                    <w:rPr>
                      <w:rFonts w:ascii="Arial" w:hAnsi="Arial" w:cs="Arial"/>
                      <w:sz w:val="20"/>
                      <w:szCs w:val="20"/>
                    </w:rPr>
                    <w:t xml:space="preserve"> the Borrow P</w:t>
                  </w:r>
                  <w:r w:rsidRPr="004F0E79">
                    <w:rPr>
                      <w:rFonts w:ascii="Arial" w:hAnsi="Arial" w:cs="Arial"/>
                      <w:sz w:val="20"/>
                      <w:szCs w:val="20"/>
                    </w:rPr>
                    <w:t>it trailhead and the Mammoth Rock Trail—a major accomplishment and, hopefully, a sign of more good things to come. County trails construction fundi</w:t>
                  </w:r>
                  <w:r>
                    <w:rPr>
                      <w:rFonts w:ascii="Arial" w:hAnsi="Arial" w:cs="Arial"/>
                      <w:sz w:val="20"/>
                      <w:szCs w:val="20"/>
                    </w:rPr>
                    <w:t>ng supported this project.</w:t>
                  </w:r>
                </w:p>
                <w:p w:rsidR="004F0E79" w:rsidRPr="004F0E79" w:rsidRDefault="004F0E79"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July 7 - </w:t>
                  </w:r>
                  <w:r w:rsidRPr="004F0E79">
                    <w:rPr>
                      <w:rFonts w:ascii="Arial" w:hAnsi="Arial" w:cs="Arial"/>
                      <w:sz w:val="20"/>
                      <w:szCs w:val="20"/>
                    </w:rPr>
                    <w:t>attended</w:t>
                  </w:r>
                  <w:r>
                    <w:rPr>
                      <w:rFonts w:ascii="Arial" w:hAnsi="Arial" w:cs="Arial"/>
                      <w:sz w:val="20"/>
                      <w:szCs w:val="20"/>
                    </w:rPr>
                    <w:t xml:space="preserve"> a trails workshop about</w:t>
                  </w:r>
                  <w:r w:rsidRPr="004F0E79">
                    <w:rPr>
                      <w:rFonts w:ascii="Arial" w:hAnsi="Arial" w:cs="Arial"/>
                      <w:sz w:val="20"/>
                      <w:szCs w:val="20"/>
                    </w:rPr>
                    <w:t xml:space="preserve"> building “SMARTER” trails, </w:t>
                  </w:r>
                  <w:r>
                    <w:rPr>
                      <w:rFonts w:ascii="Arial" w:hAnsi="Arial" w:cs="Arial"/>
                      <w:sz w:val="20"/>
                      <w:szCs w:val="20"/>
                    </w:rPr>
                    <w:t xml:space="preserve">met </w:t>
                  </w:r>
                  <w:r w:rsidRPr="004F0E79">
                    <w:rPr>
                      <w:rFonts w:ascii="Arial" w:hAnsi="Arial" w:cs="Arial"/>
                      <w:sz w:val="20"/>
                      <w:szCs w:val="20"/>
                    </w:rPr>
                    <w:t xml:space="preserve">a group of trails planning/construction/stewardship experts, including USFS staff, </w:t>
                  </w:r>
                  <w:r>
                    <w:rPr>
                      <w:rFonts w:ascii="Arial" w:hAnsi="Arial" w:cs="Arial"/>
                      <w:sz w:val="20"/>
                      <w:szCs w:val="20"/>
                    </w:rPr>
                    <w:t xml:space="preserve">who </w:t>
                  </w:r>
                  <w:r w:rsidRPr="004F0E79">
                    <w:rPr>
                      <w:rFonts w:ascii="Arial" w:hAnsi="Arial" w:cs="Arial"/>
                      <w:sz w:val="20"/>
                      <w:szCs w:val="20"/>
                    </w:rPr>
                    <w:t xml:space="preserve">held a conference and began construction on another new trail segment in the </w:t>
                  </w:r>
                  <w:proofErr w:type="spellStart"/>
                  <w:r w:rsidRPr="004F0E79">
                    <w:rPr>
                      <w:rFonts w:ascii="Arial" w:hAnsi="Arial" w:cs="Arial"/>
                      <w:sz w:val="20"/>
                      <w:szCs w:val="20"/>
                    </w:rPr>
                    <w:t>Sherwins</w:t>
                  </w:r>
                  <w:proofErr w:type="spellEnd"/>
                  <w:r w:rsidRPr="004F0E79">
                    <w:rPr>
                      <w:rFonts w:ascii="Arial" w:hAnsi="Arial" w:cs="Arial"/>
                      <w:sz w:val="20"/>
                      <w:szCs w:val="20"/>
                    </w:rPr>
                    <w:t xml:space="preserve"> area. </w:t>
                  </w:r>
                </w:p>
                <w:p w:rsidR="00E7449C" w:rsidRPr="004F0E79" w:rsidRDefault="004F0E79" w:rsidP="004F0E79">
                  <w:pPr>
                    <w:pStyle w:val="ListParagraph"/>
                    <w:numPr>
                      <w:ilvl w:val="0"/>
                      <w:numId w:val="1"/>
                    </w:numPr>
                    <w:spacing w:after="0" w:line="240" w:lineRule="auto"/>
                    <w:rPr>
                      <w:rFonts w:ascii="Arial" w:hAnsi="Arial" w:cs="Arial"/>
                      <w:sz w:val="20"/>
                      <w:szCs w:val="20"/>
                    </w:rPr>
                  </w:pPr>
                  <w:r w:rsidRPr="004F0E79">
                    <w:rPr>
                      <w:rFonts w:ascii="Arial" w:hAnsi="Arial" w:cs="Arial"/>
                      <w:sz w:val="20"/>
                      <w:szCs w:val="20"/>
                    </w:rPr>
                    <w:t xml:space="preserve">Supervisor Johnston has asked that alternates take over his board assignments while he seeks treatment. </w:t>
                  </w:r>
                </w:p>
                <w:p w:rsidR="00E7449C" w:rsidRDefault="00E7449C" w:rsidP="002968D6">
                  <w:pPr>
                    <w:spacing w:after="0" w:line="240" w:lineRule="auto"/>
                    <w:rPr>
                      <w:rFonts w:ascii="Arial" w:eastAsia="Times New Roman" w:hAnsi="Arial" w:cs="Arial"/>
                      <w:b/>
                      <w:sz w:val="20"/>
                      <w:szCs w:val="20"/>
                    </w:rPr>
                  </w:pPr>
                  <w:r>
                    <w:rPr>
                      <w:rFonts w:ascii="Arial" w:eastAsia="Times New Roman" w:hAnsi="Arial" w:cs="Arial"/>
                      <w:b/>
                      <w:sz w:val="20"/>
                      <w:szCs w:val="20"/>
                    </w:rPr>
                    <w:t>Supervisor Gardner:</w:t>
                  </w:r>
                </w:p>
                <w:p w:rsidR="004F0E79" w:rsidRPr="004F0E79" w:rsidRDefault="004F0E79" w:rsidP="004F0E79">
                  <w:pPr>
                    <w:pStyle w:val="ListParagraph"/>
                    <w:numPr>
                      <w:ilvl w:val="0"/>
                      <w:numId w:val="1"/>
                    </w:numPr>
                    <w:spacing w:line="256" w:lineRule="auto"/>
                    <w:rPr>
                      <w:rFonts w:ascii="Arial" w:hAnsi="Arial" w:cs="Arial"/>
                      <w:sz w:val="20"/>
                      <w:szCs w:val="20"/>
                    </w:rPr>
                  </w:pPr>
                  <w:r w:rsidRPr="004F0E79">
                    <w:rPr>
                      <w:rFonts w:ascii="Arial" w:hAnsi="Arial" w:cs="Arial"/>
                      <w:sz w:val="20"/>
                      <w:szCs w:val="20"/>
                    </w:rPr>
                    <w:t>Saturday</w:t>
                  </w:r>
                  <w:r w:rsidR="008625F5">
                    <w:rPr>
                      <w:rFonts w:ascii="Arial" w:hAnsi="Arial" w:cs="Arial"/>
                      <w:sz w:val="20"/>
                      <w:szCs w:val="20"/>
                    </w:rPr>
                    <w:t>,</w:t>
                  </w:r>
                  <w:r w:rsidRPr="004F0E79">
                    <w:rPr>
                      <w:rFonts w:ascii="Arial" w:hAnsi="Arial" w:cs="Arial"/>
                      <w:sz w:val="20"/>
                      <w:szCs w:val="20"/>
                    </w:rPr>
                    <w:t xml:space="preserve"> J</w:t>
                  </w:r>
                  <w:r w:rsidR="008625F5">
                    <w:rPr>
                      <w:rFonts w:ascii="Arial" w:hAnsi="Arial" w:cs="Arial"/>
                      <w:sz w:val="20"/>
                      <w:szCs w:val="20"/>
                    </w:rPr>
                    <w:t xml:space="preserve">une 24 - </w:t>
                  </w:r>
                  <w:r w:rsidRPr="004F0E79">
                    <w:rPr>
                      <w:rFonts w:ascii="Arial" w:hAnsi="Arial" w:cs="Arial"/>
                      <w:sz w:val="20"/>
                      <w:szCs w:val="20"/>
                    </w:rPr>
                    <w:t>annual Trails Day event</w:t>
                  </w:r>
                  <w:r w:rsidR="008625F5">
                    <w:rPr>
                      <w:rFonts w:ascii="Arial" w:hAnsi="Arial" w:cs="Arial"/>
                      <w:sz w:val="20"/>
                      <w:szCs w:val="20"/>
                    </w:rPr>
                    <w:t xml:space="preserve"> was held in June Lake</w:t>
                  </w:r>
                  <w:r w:rsidR="007B4D7F">
                    <w:rPr>
                      <w:rFonts w:ascii="Arial" w:hAnsi="Arial" w:cs="Arial"/>
                      <w:sz w:val="20"/>
                      <w:szCs w:val="20"/>
                    </w:rPr>
                    <w:t xml:space="preserve">. </w:t>
                  </w:r>
                  <w:r w:rsidR="008625F5">
                    <w:rPr>
                      <w:rFonts w:ascii="Arial" w:hAnsi="Arial" w:cs="Arial"/>
                      <w:sz w:val="20"/>
                      <w:szCs w:val="20"/>
                    </w:rPr>
                    <w:t>W</w:t>
                  </w:r>
                  <w:r w:rsidRPr="004F0E79">
                    <w:rPr>
                      <w:rFonts w:ascii="Arial" w:hAnsi="Arial" w:cs="Arial"/>
                      <w:sz w:val="20"/>
                      <w:szCs w:val="20"/>
                    </w:rPr>
                    <w:t>as not able to attend, but about 36 partici</w:t>
                  </w:r>
                  <w:r w:rsidR="008625F5">
                    <w:rPr>
                      <w:rFonts w:ascii="Arial" w:hAnsi="Arial" w:cs="Arial"/>
                      <w:sz w:val="20"/>
                      <w:szCs w:val="20"/>
                    </w:rPr>
                    <w:t>pants volunteered to spend the</w:t>
                  </w:r>
                  <w:r w:rsidRPr="004F0E79">
                    <w:rPr>
                      <w:rFonts w:ascii="Arial" w:hAnsi="Arial" w:cs="Arial"/>
                      <w:sz w:val="20"/>
                      <w:szCs w:val="20"/>
                    </w:rPr>
                    <w:t xml:space="preserve"> day cleaning and re</w:t>
                  </w:r>
                  <w:r w:rsidR="007B4D7F">
                    <w:rPr>
                      <w:rFonts w:ascii="Arial" w:hAnsi="Arial" w:cs="Arial"/>
                      <w:sz w:val="20"/>
                      <w:szCs w:val="20"/>
                    </w:rPr>
                    <w:t xml:space="preserve">pairing June Lake trails. </w:t>
                  </w:r>
                  <w:r w:rsidR="008625F5">
                    <w:rPr>
                      <w:rFonts w:ascii="Arial" w:hAnsi="Arial" w:cs="Arial"/>
                      <w:sz w:val="20"/>
                      <w:szCs w:val="20"/>
                    </w:rPr>
                    <w:t>T</w:t>
                  </w:r>
                  <w:r w:rsidRPr="004F0E79">
                    <w:rPr>
                      <w:rFonts w:ascii="Arial" w:hAnsi="Arial" w:cs="Arial"/>
                      <w:sz w:val="20"/>
                      <w:szCs w:val="20"/>
                    </w:rPr>
                    <w:t>hree separate trail projects</w:t>
                  </w:r>
                  <w:r w:rsidR="008625F5">
                    <w:rPr>
                      <w:rFonts w:ascii="Arial" w:hAnsi="Arial" w:cs="Arial"/>
                      <w:sz w:val="20"/>
                      <w:szCs w:val="20"/>
                    </w:rPr>
                    <w:t xml:space="preserve"> were completed</w:t>
                  </w:r>
                  <w:r w:rsidRPr="004F0E79">
                    <w:rPr>
                      <w:rFonts w:ascii="Arial" w:hAnsi="Arial" w:cs="Arial"/>
                      <w:sz w:val="20"/>
                      <w:szCs w:val="20"/>
                    </w:rPr>
                    <w:t>, including installing and repairing water bars, and removi</w:t>
                  </w:r>
                  <w:r w:rsidR="007B4D7F">
                    <w:rPr>
                      <w:rFonts w:ascii="Arial" w:hAnsi="Arial" w:cs="Arial"/>
                      <w:sz w:val="20"/>
                      <w:szCs w:val="20"/>
                    </w:rPr>
                    <w:t xml:space="preserve">ng fallen trees across trails. </w:t>
                  </w:r>
                  <w:r w:rsidRPr="004F0E79">
                    <w:rPr>
                      <w:rFonts w:ascii="Arial" w:hAnsi="Arial" w:cs="Arial"/>
                      <w:sz w:val="20"/>
                      <w:szCs w:val="20"/>
                    </w:rPr>
                    <w:t>This annual event demonstrates the wonderful spirit of our volunteers in Mono County.</w:t>
                  </w:r>
                </w:p>
                <w:p w:rsidR="004F0E79" w:rsidRPr="004F0E79" w:rsidRDefault="008625F5" w:rsidP="004F0E79">
                  <w:pPr>
                    <w:pStyle w:val="ListParagraph"/>
                    <w:numPr>
                      <w:ilvl w:val="0"/>
                      <w:numId w:val="1"/>
                    </w:numPr>
                    <w:spacing w:line="256" w:lineRule="auto"/>
                    <w:rPr>
                      <w:rFonts w:ascii="Arial" w:hAnsi="Arial" w:cs="Arial"/>
                      <w:sz w:val="20"/>
                      <w:szCs w:val="20"/>
                    </w:rPr>
                  </w:pPr>
                  <w:r>
                    <w:rPr>
                      <w:rFonts w:ascii="Arial" w:hAnsi="Arial" w:cs="Arial"/>
                      <w:sz w:val="20"/>
                      <w:szCs w:val="20"/>
                    </w:rPr>
                    <w:lastRenderedPageBreak/>
                    <w:t xml:space="preserve">Wednesday June 28 – the Supervisors </w:t>
                  </w:r>
                  <w:r w:rsidR="004F0E79" w:rsidRPr="004F0E79">
                    <w:rPr>
                      <w:rFonts w:ascii="Arial" w:hAnsi="Arial" w:cs="Arial"/>
                      <w:sz w:val="20"/>
                      <w:szCs w:val="20"/>
                    </w:rPr>
                    <w:t>a</w:t>
                  </w:r>
                  <w:r>
                    <w:rPr>
                      <w:rFonts w:ascii="Arial" w:hAnsi="Arial" w:cs="Arial"/>
                      <w:sz w:val="20"/>
                      <w:szCs w:val="20"/>
                    </w:rPr>
                    <w:t>ttended the County picnic at</w:t>
                  </w:r>
                  <w:r w:rsidR="004F0E79" w:rsidRPr="004F0E79">
                    <w:rPr>
                      <w:rFonts w:ascii="Arial" w:hAnsi="Arial" w:cs="Arial"/>
                      <w:sz w:val="20"/>
                      <w:szCs w:val="20"/>
                    </w:rPr>
                    <w:t xml:space="preserve"> M</w:t>
                  </w:r>
                  <w:r>
                    <w:rPr>
                      <w:rFonts w:ascii="Arial" w:hAnsi="Arial" w:cs="Arial"/>
                      <w:sz w:val="20"/>
                      <w:szCs w:val="20"/>
                    </w:rPr>
                    <w:t>ono Lake County Park.</w:t>
                  </w:r>
                  <w:r w:rsidR="004F0E79" w:rsidRPr="004F0E79">
                    <w:rPr>
                      <w:rFonts w:ascii="Arial" w:hAnsi="Arial" w:cs="Arial"/>
                      <w:sz w:val="20"/>
                      <w:szCs w:val="20"/>
                    </w:rPr>
                    <w:t xml:space="preserve"> </w:t>
                  </w:r>
                  <w:r>
                    <w:rPr>
                      <w:rFonts w:ascii="Arial" w:hAnsi="Arial" w:cs="Arial"/>
                      <w:sz w:val="20"/>
                      <w:szCs w:val="20"/>
                    </w:rPr>
                    <w:t>Thanked and congratulated</w:t>
                  </w:r>
                  <w:r w:rsidR="004F0E79" w:rsidRPr="004F0E79">
                    <w:rPr>
                      <w:rFonts w:ascii="Arial" w:hAnsi="Arial" w:cs="Arial"/>
                      <w:sz w:val="20"/>
                      <w:szCs w:val="20"/>
                    </w:rPr>
                    <w:t xml:space="preserve"> Leslie</w:t>
                  </w:r>
                  <w:r>
                    <w:rPr>
                      <w:rFonts w:ascii="Arial" w:hAnsi="Arial" w:cs="Arial"/>
                      <w:sz w:val="20"/>
                      <w:szCs w:val="20"/>
                    </w:rPr>
                    <w:t xml:space="preserve"> Chapman</w:t>
                  </w:r>
                  <w:r w:rsidR="004F0E79" w:rsidRPr="004F0E79">
                    <w:rPr>
                      <w:rFonts w:ascii="Arial" w:hAnsi="Arial" w:cs="Arial"/>
                      <w:sz w:val="20"/>
                      <w:szCs w:val="20"/>
                    </w:rPr>
                    <w:t xml:space="preserve"> and her staff for a very </w:t>
                  </w:r>
                  <w:r>
                    <w:rPr>
                      <w:rFonts w:ascii="Arial" w:hAnsi="Arial" w:cs="Arial"/>
                      <w:sz w:val="20"/>
                      <w:szCs w:val="20"/>
                    </w:rPr>
                    <w:t>successful event -</w:t>
                  </w:r>
                  <w:r w:rsidR="004F0E79" w:rsidRPr="004F0E79">
                    <w:rPr>
                      <w:rFonts w:ascii="Arial" w:hAnsi="Arial" w:cs="Arial"/>
                      <w:sz w:val="20"/>
                      <w:szCs w:val="20"/>
                    </w:rPr>
                    <w:t xml:space="preserve"> It was well done and </w:t>
                  </w:r>
                  <w:r>
                    <w:rPr>
                      <w:rFonts w:ascii="Arial" w:hAnsi="Arial" w:cs="Arial"/>
                      <w:sz w:val="20"/>
                      <w:szCs w:val="20"/>
                    </w:rPr>
                    <w:t xml:space="preserve">was </w:t>
                  </w:r>
                  <w:r w:rsidR="004F0E79" w:rsidRPr="004F0E79">
                    <w:rPr>
                      <w:rFonts w:ascii="Arial" w:hAnsi="Arial" w:cs="Arial"/>
                      <w:sz w:val="20"/>
                      <w:szCs w:val="20"/>
                    </w:rPr>
                    <w:t>a great op</w:t>
                  </w:r>
                  <w:r>
                    <w:rPr>
                      <w:rFonts w:ascii="Arial" w:hAnsi="Arial" w:cs="Arial"/>
                      <w:sz w:val="20"/>
                      <w:szCs w:val="20"/>
                    </w:rPr>
                    <w:t>portunity to spend time with</w:t>
                  </w:r>
                  <w:r w:rsidR="004F0E79" w:rsidRPr="004F0E79">
                    <w:rPr>
                      <w:rFonts w:ascii="Arial" w:hAnsi="Arial" w:cs="Arial"/>
                      <w:sz w:val="20"/>
                      <w:szCs w:val="20"/>
                    </w:rPr>
                    <w:t xml:space="preserve"> County employees and recognize their service.</w:t>
                  </w:r>
                </w:p>
                <w:p w:rsidR="004F0E79" w:rsidRPr="004F0E79" w:rsidRDefault="008625F5" w:rsidP="004F0E79">
                  <w:pPr>
                    <w:pStyle w:val="ListParagraph"/>
                    <w:numPr>
                      <w:ilvl w:val="0"/>
                      <w:numId w:val="1"/>
                    </w:numPr>
                    <w:spacing w:line="256" w:lineRule="auto"/>
                    <w:rPr>
                      <w:rFonts w:ascii="Arial" w:hAnsi="Arial" w:cs="Arial"/>
                      <w:sz w:val="20"/>
                      <w:szCs w:val="20"/>
                    </w:rPr>
                  </w:pPr>
                  <w:r>
                    <w:rPr>
                      <w:rFonts w:ascii="Arial" w:hAnsi="Arial" w:cs="Arial"/>
                      <w:sz w:val="20"/>
                      <w:szCs w:val="20"/>
                    </w:rPr>
                    <w:t xml:space="preserve">June 28 - </w:t>
                  </w:r>
                  <w:r w:rsidR="004F0E79" w:rsidRPr="004F0E79">
                    <w:rPr>
                      <w:rFonts w:ascii="Arial" w:hAnsi="Arial" w:cs="Arial"/>
                      <w:sz w:val="20"/>
                      <w:szCs w:val="20"/>
                    </w:rPr>
                    <w:t>held another workshop in June Lake to</w:t>
                  </w:r>
                  <w:r>
                    <w:rPr>
                      <w:rFonts w:ascii="Arial" w:hAnsi="Arial" w:cs="Arial"/>
                      <w:sz w:val="20"/>
                      <w:szCs w:val="20"/>
                    </w:rPr>
                    <w:t xml:space="preserve"> discuss short term rentals. D</w:t>
                  </w:r>
                  <w:r w:rsidR="004F0E79" w:rsidRPr="004F0E79">
                    <w:rPr>
                      <w:rFonts w:ascii="Arial" w:hAnsi="Arial" w:cs="Arial"/>
                      <w:sz w:val="20"/>
                      <w:szCs w:val="20"/>
                    </w:rPr>
                    <w:t>id not attend this meeting, as the primary topic w</w:t>
                  </w:r>
                  <w:r>
                    <w:rPr>
                      <w:rFonts w:ascii="Arial" w:hAnsi="Arial" w:cs="Arial"/>
                      <w:sz w:val="20"/>
                      <w:szCs w:val="20"/>
                    </w:rPr>
                    <w:t xml:space="preserve">as SRTs in the Clark Tract, and </w:t>
                  </w:r>
                  <w:r w:rsidR="004F0E79" w:rsidRPr="004F0E79">
                    <w:rPr>
                      <w:rFonts w:ascii="Arial" w:hAnsi="Arial" w:cs="Arial"/>
                      <w:sz w:val="20"/>
                      <w:szCs w:val="20"/>
                    </w:rPr>
                    <w:t>r</w:t>
                  </w:r>
                  <w:r>
                    <w:rPr>
                      <w:rFonts w:ascii="Arial" w:hAnsi="Arial" w:cs="Arial"/>
                      <w:sz w:val="20"/>
                      <w:szCs w:val="20"/>
                    </w:rPr>
                    <w:t xml:space="preserve">esidence is in that area, considered it inappropriate </w:t>
                  </w:r>
                  <w:r w:rsidR="004F0E79" w:rsidRPr="004F0E79">
                    <w:rPr>
                      <w:rFonts w:ascii="Arial" w:hAnsi="Arial" w:cs="Arial"/>
                      <w:sz w:val="20"/>
                      <w:szCs w:val="20"/>
                    </w:rPr>
                    <w:t xml:space="preserve">to be </w:t>
                  </w:r>
                  <w:r w:rsidR="007B4D7F">
                    <w:rPr>
                      <w:rFonts w:ascii="Arial" w:hAnsi="Arial" w:cs="Arial"/>
                      <w:sz w:val="20"/>
                      <w:szCs w:val="20"/>
                    </w:rPr>
                    <w:t xml:space="preserve">there. </w:t>
                  </w:r>
                  <w:r w:rsidR="004F0E79" w:rsidRPr="004F0E79">
                    <w:rPr>
                      <w:rFonts w:ascii="Arial" w:hAnsi="Arial" w:cs="Arial"/>
                      <w:sz w:val="20"/>
                      <w:szCs w:val="20"/>
                    </w:rPr>
                    <w:t>The p</w:t>
                  </w:r>
                  <w:r>
                    <w:rPr>
                      <w:rFonts w:ascii="Arial" w:hAnsi="Arial" w:cs="Arial"/>
                      <w:sz w:val="20"/>
                      <w:szCs w:val="20"/>
                    </w:rPr>
                    <w:t>rocess is moving along is confident</w:t>
                  </w:r>
                  <w:r w:rsidR="004F0E79" w:rsidRPr="004F0E79">
                    <w:rPr>
                      <w:rFonts w:ascii="Arial" w:hAnsi="Arial" w:cs="Arial"/>
                      <w:sz w:val="20"/>
                      <w:szCs w:val="20"/>
                    </w:rPr>
                    <w:t xml:space="preserve"> all June Lake residents</w:t>
                  </w:r>
                  <w:r>
                    <w:rPr>
                      <w:rFonts w:ascii="Arial" w:hAnsi="Arial" w:cs="Arial"/>
                      <w:sz w:val="20"/>
                      <w:szCs w:val="20"/>
                    </w:rPr>
                    <w:t xml:space="preserve"> have been provided</w:t>
                  </w:r>
                  <w:r w:rsidR="004F0E79" w:rsidRPr="004F0E79">
                    <w:rPr>
                      <w:rFonts w:ascii="Arial" w:hAnsi="Arial" w:cs="Arial"/>
                      <w:sz w:val="20"/>
                      <w:szCs w:val="20"/>
                    </w:rPr>
                    <w:t xml:space="preserve"> the chance to make their views known on this s</w:t>
                  </w:r>
                  <w:r w:rsidR="007B4D7F">
                    <w:rPr>
                      <w:rFonts w:ascii="Arial" w:hAnsi="Arial" w:cs="Arial"/>
                      <w:sz w:val="20"/>
                      <w:szCs w:val="20"/>
                    </w:rPr>
                    <w:t xml:space="preserve">ubject. </w:t>
                  </w:r>
                  <w:r>
                    <w:rPr>
                      <w:rFonts w:ascii="Arial" w:hAnsi="Arial" w:cs="Arial"/>
                      <w:sz w:val="20"/>
                      <w:szCs w:val="20"/>
                    </w:rPr>
                    <w:t>There is an</w:t>
                  </w:r>
                  <w:r w:rsidR="004F0E79" w:rsidRPr="004F0E79">
                    <w:rPr>
                      <w:rFonts w:ascii="Arial" w:hAnsi="Arial" w:cs="Arial"/>
                      <w:sz w:val="20"/>
                      <w:szCs w:val="20"/>
                    </w:rPr>
                    <w:t xml:space="preserve"> excellent article on SRTs in Crested Butte, Colorado, in </w:t>
                  </w:r>
                  <w:r w:rsidR="004F0E79" w:rsidRPr="004F0E79">
                    <w:rPr>
                      <w:rFonts w:ascii="Arial" w:hAnsi="Arial" w:cs="Arial"/>
                      <w:sz w:val="20"/>
                      <w:szCs w:val="20"/>
                      <w:u w:val="single"/>
                    </w:rPr>
                    <w:t>Outside</w:t>
                  </w:r>
                  <w:r w:rsidR="004F0E79" w:rsidRPr="004F0E79">
                    <w:rPr>
                      <w:rFonts w:ascii="Arial" w:hAnsi="Arial" w:cs="Arial"/>
                      <w:sz w:val="20"/>
                      <w:szCs w:val="20"/>
                    </w:rPr>
                    <w:t xml:space="preserve"> magazine this month.  </w:t>
                  </w:r>
                </w:p>
                <w:p w:rsidR="004F0E79" w:rsidRPr="004F0E79" w:rsidRDefault="008625F5" w:rsidP="004F0E79">
                  <w:pPr>
                    <w:pStyle w:val="ListParagraph"/>
                    <w:numPr>
                      <w:ilvl w:val="0"/>
                      <w:numId w:val="1"/>
                    </w:numPr>
                    <w:spacing w:line="256" w:lineRule="auto"/>
                    <w:rPr>
                      <w:rFonts w:ascii="Arial" w:hAnsi="Arial" w:cs="Arial"/>
                      <w:sz w:val="20"/>
                      <w:szCs w:val="20"/>
                    </w:rPr>
                  </w:pPr>
                  <w:r>
                    <w:rPr>
                      <w:rFonts w:ascii="Arial" w:hAnsi="Arial" w:cs="Arial"/>
                      <w:sz w:val="20"/>
                      <w:szCs w:val="20"/>
                    </w:rPr>
                    <w:t>Friday June 30 –</w:t>
                  </w:r>
                  <w:r w:rsidR="004F0E79" w:rsidRPr="004F0E79">
                    <w:rPr>
                      <w:rFonts w:ascii="Arial" w:hAnsi="Arial" w:cs="Arial"/>
                      <w:sz w:val="20"/>
                      <w:szCs w:val="20"/>
                    </w:rPr>
                    <w:t xml:space="preserve"> attended</w:t>
                  </w:r>
                  <w:r>
                    <w:rPr>
                      <w:rFonts w:ascii="Arial" w:hAnsi="Arial" w:cs="Arial"/>
                      <w:sz w:val="20"/>
                      <w:szCs w:val="20"/>
                    </w:rPr>
                    <w:t>,</w:t>
                  </w:r>
                  <w:r w:rsidR="004F0E79" w:rsidRPr="004F0E79">
                    <w:rPr>
                      <w:rFonts w:ascii="Arial" w:hAnsi="Arial" w:cs="Arial"/>
                      <w:sz w:val="20"/>
                      <w:szCs w:val="20"/>
                    </w:rPr>
                    <w:t xml:space="preserve"> with Supervisor Corless</w:t>
                  </w:r>
                  <w:r>
                    <w:rPr>
                      <w:rFonts w:ascii="Arial" w:hAnsi="Arial" w:cs="Arial"/>
                      <w:sz w:val="20"/>
                      <w:szCs w:val="20"/>
                    </w:rPr>
                    <w:t>,</w:t>
                  </w:r>
                  <w:r w:rsidR="004F0E79" w:rsidRPr="004F0E79">
                    <w:rPr>
                      <w:rFonts w:ascii="Arial" w:hAnsi="Arial" w:cs="Arial"/>
                      <w:sz w:val="20"/>
                      <w:szCs w:val="20"/>
                    </w:rPr>
                    <w:t xml:space="preserve"> a meeting of an ESCOG subcommittee focusing on regional air service</w:t>
                  </w:r>
                  <w:r>
                    <w:rPr>
                      <w:rFonts w:ascii="Arial" w:hAnsi="Arial" w:cs="Arial"/>
                      <w:sz w:val="20"/>
                      <w:szCs w:val="20"/>
                    </w:rPr>
                    <w:t>, as observers as</w:t>
                  </w:r>
                  <w:r w:rsidR="004F0E79" w:rsidRPr="004F0E79">
                    <w:rPr>
                      <w:rFonts w:ascii="Arial" w:hAnsi="Arial" w:cs="Arial"/>
                      <w:sz w:val="20"/>
                      <w:szCs w:val="20"/>
                    </w:rPr>
                    <w:t xml:space="preserve"> Mono County is not on the subcommittee now.  The meeting consisted of discussion of airport plans for the Mammoth</w:t>
                  </w:r>
                  <w:r>
                    <w:rPr>
                      <w:rFonts w:ascii="Arial" w:hAnsi="Arial" w:cs="Arial"/>
                      <w:sz w:val="20"/>
                      <w:szCs w:val="20"/>
                    </w:rPr>
                    <w:t xml:space="preserve"> and Bishop airports.  H</w:t>
                  </w:r>
                  <w:r w:rsidR="004F0E79" w:rsidRPr="004F0E79">
                    <w:rPr>
                      <w:rFonts w:ascii="Arial" w:hAnsi="Arial" w:cs="Arial"/>
                      <w:sz w:val="20"/>
                      <w:szCs w:val="20"/>
                    </w:rPr>
                    <w:t>ope</w:t>
                  </w:r>
                  <w:r>
                    <w:rPr>
                      <w:rFonts w:ascii="Arial" w:hAnsi="Arial" w:cs="Arial"/>
                      <w:sz w:val="20"/>
                      <w:szCs w:val="20"/>
                    </w:rPr>
                    <w:t>s</w:t>
                  </w:r>
                  <w:r w:rsidR="004F0E79" w:rsidRPr="004F0E79">
                    <w:rPr>
                      <w:rFonts w:ascii="Arial" w:hAnsi="Arial" w:cs="Arial"/>
                      <w:sz w:val="20"/>
                      <w:szCs w:val="20"/>
                    </w:rPr>
                    <w:t xml:space="preserve"> we move towards a more regional approach as these plans and projects continue.</w:t>
                  </w:r>
                </w:p>
                <w:p w:rsidR="004F0E79" w:rsidRPr="004F0E79" w:rsidRDefault="004F0E79" w:rsidP="004F0E79">
                  <w:pPr>
                    <w:pStyle w:val="ListParagraph"/>
                    <w:numPr>
                      <w:ilvl w:val="0"/>
                      <w:numId w:val="1"/>
                    </w:numPr>
                    <w:spacing w:line="256" w:lineRule="auto"/>
                    <w:rPr>
                      <w:rFonts w:ascii="Arial" w:hAnsi="Arial" w:cs="Arial"/>
                      <w:sz w:val="20"/>
                      <w:szCs w:val="20"/>
                    </w:rPr>
                  </w:pPr>
                  <w:r w:rsidRPr="004F0E79">
                    <w:rPr>
                      <w:rFonts w:ascii="Arial" w:hAnsi="Arial" w:cs="Arial"/>
                      <w:sz w:val="20"/>
                      <w:szCs w:val="20"/>
                    </w:rPr>
                    <w:t>Friday June 30</w:t>
                  </w:r>
                  <w:r w:rsidR="008625F5">
                    <w:rPr>
                      <w:rFonts w:ascii="Arial" w:hAnsi="Arial" w:cs="Arial"/>
                      <w:sz w:val="20"/>
                      <w:szCs w:val="20"/>
                    </w:rPr>
                    <w:t xml:space="preserve"> – In the category of regional successes,</w:t>
                  </w:r>
                  <w:r w:rsidRPr="004F0E79">
                    <w:rPr>
                      <w:rFonts w:ascii="Arial" w:hAnsi="Arial" w:cs="Arial"/>
                      <w:sz w:val="20"/>
                      <w:szCs w:val="20"/>
                    </w:rPr>
                    <w:t xml:space="preserve"> </w:t>
                  </w:r>
                  <w:r w:rsidR="008625F5">
                    <w:rPr>
                      <w:rFonts w:ascii="Arial" w:hAnsi="Arial" w:cs="Arial"/>
                      <w:sz w:val="20"/>
                      <w:szCs w:val="20"/>
                    </w:rPr>
                    <w:t>a</w:t>
                  </w:r>
                  <w:r w:rsidRPr="004F0E79">
                    <w:rPr>
                      <w:rFonts w:ascii="Arial" w:hAnsi="Arial" w:cs="Arial"/>
                      <w:sz w:val="20"/>
                      <w:szCs w:val="20"/>
                    </w:rPr>
                    <w:t>ttended the 10</w:t>
                  </w:r>
                  <w:r w:rsidRPr="004F0E79">
                    <w:rPr>
                      <w:rFonts w:ascii="Arial" w:hAnsi="Arial" w:cs="Arial"/>
                      <w:sz w:val="20"/>
                      <w:szCs w:val="20"/>
                      <w:vertAlign w:val="superscript"/>
                    </w:rPr>
                    <w:t>th</w:t>
                  </w:r>
                  <w:r w:rsidRPr="004F0E79">
                    <w:rPr>
                      <w:rFonts w:ascii="Arial" w:hAnsi="Arial" w:cs="Arial"/>
                      <w:sz w:val="20"/>
                      <w:szCs w:val="20"/>
                    </w:rPr>
                    <w:t xml:space="preserve"> anniversary celebration for the Eastern Sierra Tra</w:t>
                  </w:r>
                  <w:r w:rsidR="007B4D7F">
                    <w:rPr>
                      <w:rFonts w:ascii="Arial" w:hAnsi="Arial" w:cs="Arial"/>
                      <w:sz w:val="20"/>
                      <w:szCs w:val="20"/>
                    </w:rPr>
                    <w:t xml:space="preserve">nsit Authority in Bishop. </w:t>
                  </w:r>
                  <w:r w:rsidRPr="004F0E79">
                    <w:rPr>
                      <w:rFonts w:ascii="Arial" w:hAnsi="Arial" w:cs="Arial"/>
                      <w:sz w:val="20"/>
                      <w:szCs w:val="20"/>
                    </w:rPr>
                    <w:t xml:space="preserve">ESTA was formed 10 years ago and has demonstrated great success in providing regional bus </w:t>
                  </w:r>
                  <w:r w:rsidR="007B4D7F">
                    <w:rPr>
                      <w:rFonts w:ascii="Arial" w:hAnsi="Arial" w:cs="Arial"/>
                      <w:sz w:val="20"/>
                      <w:szCs w:val="20"/>
                    </w:rPr>
                    <w:t xml:space="preserve">transportation. </w:t>
                  </w:r>
                  <w:r w:rsidR="008625F5">
                    <w:rPr>
                      <w:rFonts w:ascii="Arial" w:hAnsi="Arial" w:cs="Arial"/>
                      <w:sz w:val="20"/>
                      <w:szCs w:val="20"/>
                    </w:rPr>
                    <w:t>Congratulated ESTA</w:t>
                  </w:r>
                  <w:r w:rsidRPr="004F0E79">
                    <w:rPr>
                      <w:rFonts w:ascii="Arial" w:hAnsi="Arial" w:cs="Arial"/>
                      <w:sz w:val="20"/>
                      <w:szCs w:val="20"/>
                    </w:rPr>
                    <w:t xml:space="preserve"> for their continued good wor</w:t>
                  </w:r>
                  <w:r w:rsidR="007B4D7F">
                    <w:rPr>
                      <w:rFonts w:ascii="Arial" w:hAnsi="Arial" w:cs="Arial"/>
                      <w:sz w:val="20"/>
                      <w:szCs w:val="20"/>
                    </w:rPr>
                    <w:t>k for the Eastern Sierra. Considers it</w:t>
                  </w:r>
                  <w:r w:rsidRPr="004F0E79">
                    <w:rPr>
                      <w:rFonts w:ascii="Arial" w:hAnsi="Arial" w:cs="Arial"/>
                      <w:sz w:val="20"/>
                      <w:szCs w:val="20"/>
                    </w:rPr>
                    <w:t xml:space="preserve"> a perfect example of how the four jurisdict</w:t>
                  </w:r>
                  <w:r w:rsidR="007B4D7F">
                    <w:rPr>
                      <w:rFonts w:ascii="Arial" w:hAnsi="Arial" w:cs="Arial"/>
                      <w:sz w:val="20"/>
                      <w:szCs w:val="20"/>
                    </w:rPr>
                    <w:t>ions in</w:t>
                  </w:r>
                  <w:r w:rsidRPr="004F0E79">
                    <w:rPr>
                      <w:rFonts w:ascii="Arial" w:hAnsi="Arial" w:cs="Arial"/>
                      <w:sz w:val="20"/>
                      <w:szCs w:val="20"/>
                    </w:rPr>
                    <w:t xml:space="preserve"> the Region can come together and achieve meaningful collaboration.</w:t>
                  </w:r>
                </w:p>
                <w:p w:rsidR="004F0E79" w:rsidRPr="004F0E79" w:rsidRDefault="007B4D7F" w:rsidP="004F0E79">
                  <w:pPr>
                    <w:pStyle w:val="ListParagraph"/>
                    <w:numPr>
                      <w:ilvl w:val="0"/>
                      <w:numId w:val="1"/>
                    </w:numPr>
                    <w:spacing w:line="256" w:lineRule="auto"/>
                    <w:rPr>
                      <w:rFonts w:ascii="Arial" w:hAnsi="Arial" w:cs="Arial"/>
                      <w:sz w:val="20"/>
                      <w:szCs w:val="20"/>
                    </w:rPr>
                  </w:pPr>
                  <w:r>
                    <w:rPr>
                      <w:rFonts w:ascii="Arial" w:hAnsi="Arial" w:cs="Arial"/>
                      <w:sz w:val="20"/>
                      <w:szCs w:val="20"/>
                    </w:rPr>
                    <w:t>A</w:t>
                  </w:r>
                  <w:r w:rsidR="004F0E79" w:rsidRPr="004F0E79">
                    <w:rPr>
                      <w:rFonts w:ascii="Arial" w:hAnsi="Arial" w:cs="Arial"/>
                      <w:sz w:val="20"/>
                      <w:szCs w:val="20"/>
                    </w:rPr>
                    <w:t>ttended the first ever 4</w:t>
                  </w:r>
                  <w:r w:rsidR="004F0E79" w:rsidRPr="004F0E79">
                    <w:rPr>
                      <w:rFonts w:ascii="Arial" w:hAnsi="Arial" w:cs="Arial"/>
                      <w:sz w:val="20"/>
                      <w:szCs w:val="20"/>
                      <w:vertAlign w:val="superscript"/>
                    </w:rPr>
                    <w:t>th</w:t>
                  </w:r>
                  <w:r w:rsidR="004F0E79" w:rsidRPr="004F0E79">
                    <w:rPr>
                      <w:rFonts w:ascii="Arial" w:hAnsi="Arial" w:cs="Arial"/>
                      <w:sz w:val="20"/>
                      <w:szCs w:val="20"/>
                    </w:rPr>
                    <w:t xml:space="preserve"> of July June Lake Women’s Club celebratio</w:t>
                  </w:r>
                  <w:r>
                    <w:rPr>
                      <w:rFonts w:ascii="Arial" w:hAnsi="Arial" w:cs="Arial"/>
                      <w:sz w:val="20"/>
                      <w:szCs w:val="20"/>
                    </w:rPr>
                    <w:t>n at the Community center.  R</w:t>
                  </w:r>
                  <w:r w:rsidR="004F0E79" w:rsidRPr="004F0E79">
                    <w:rPr>
                      <w:rFonts w:ascii="Arial" w:hAnsi="Arial" w:cs="Arial"/>
                      <w:sz w:val="20"/>
                      <w:szCs w:val="20"/>
                    </w:rPr>
                    <w:t>ole included judging an apple pie contest and serving a shift in th</w:t>
                  </w:r>
                  <w:r>
                    <w:rPr>
                      <w:rFonts w:ascii="Arial" w:hAnsi="Arial" w:cs="Arial"/>
                      <w:sz w:val="20"/>
                      <w:szCs w:val="20"/>
                    </w:rPr>
                    <w:t>e dunk tank.</w:t>
                  </w:r>
                </w:p>
                <w:p w:rsidR="004F0E79" w:rsidRPr="004F0E79" w:rsidRDefault="007B4D7F" w:rsidP="004F0E79">
                  <w:pPr>
                    <w:pStyle w:val="ListParagraph"/>
                    <w:numPr>
                      <w:ilvl w:val="0"/>
                      <w:numId w:val="1"/>
                    </w:numPr>
                    <w:spacing w:line="256" w:lineRule="auto"/>
                    <w:rPr>
                      <w:rFonts w:ascii="Arial" w:hAnsi="Arial" w:cs="Arial"/>
                      <w:sz w:val="20"/>
                      <w:szCs w:val="20"/>
                    </w:rPr>
                  </w:pPr>
                  <w:r>
                    <w:rPr>
                      <w:rFonts w:ascii="Arial" w:hAnsi="Arial" w:cs="Arial"/>
                      <w:sz w:val="20"/>
                      <w:szCs w:val="20"/>
                    </w:rPr>
                    <w:t>Friday July 7 - attended a meeting of the</w:t>
                  </w:r>
                  <w:r w:rsidR="004F0E79" w:rsidRPr="004F0E79">
                    <w:rPr>
                      <w:rFonts w:ascii="Arial" w:hAnsi="Arial" w:cs="Arial"/>
                      <w:sz w:val="20"/>
                      <w:szCs w:val="20"/>
                    </w:rPr>
                    <w:t xml:space="preserve"> Board Ad Hoc Budget Subcommittee with Supervisor Peters, CAO Chapman, and Fi</w:t>
                  </w:r>
                  <w:r>
                    <w:rPr>
                      <w:rFonts w:ascii="Arial" w:hAnsi="Arial" w:cs="Arial"/>
                      <w:sz w:val="20"/>
                      <w:szCs w:val="20"/>
                    </w:rPr>
                    <w:t>nance Director Dutcher.  Looks forward to their role</w:t>
                  </w:r>
                  <w:r w:rsidR="004F0E79" w:rsidRPr="004F0E79">
                    <w:rPr>
                      <w:rFonts w:ascii="Arial" w:hAnsi="Arial" w:cs="Arial"/>
                      <w:sz w:val="20"/>
                      <w:szCs w:val="20"/>
                    </w:rPr>
                    <w:t xml:space="preserve"> on the subcommittee.</w:t>
                  </w:r>
                </w:p>
                <w:p w:rsidR="00E7449C" w:rsidRPr="004F0E79" w:rsidRDefault="004F0E79" w:rsidP="004F0E79">
                  <w:pPr>
                    <w:pStyle w:val="ListParagraph"/>
                    <w:numPr>
                      <w:ilvl w:val="0"/>
                      <w:numId w:val="1"/>
                    </w:numPr>
                    <w:spacing w:after="0" w:line="240" w:lineRule="auto"/>
                    <w:rPr>
                      <w:rFonts w:ascii="Arial" w:hAnsi="Arial" w:cs="Arial"/>
                      <w:sz w:val="20"/>
                      <w:szCs w:val="20"/>
                    </w:rPr>
                  </w:pPr>
                  <w:r w:rsidRPr="004F0E79">
                    <w:rPr>
                      <w:rFonts w:ascii="Arial" w:hAnsi="Arial" w:cs="Arial"/>
                      <w:sz w:val="20"/>
                      <w:szCs w:val="20"/>
                    </w:rPr>
                    <w:t>Saturday</w:t>
                  </w:r>
                  <w:r w:rsidR="007B4D7F">
                    <w:rPr>
                      <w:rFonts w:ascii="Arial" w:hAnsi="Arial" w:cs="Arial"/>
                      <w:sz w:val="20"/>
                      <w:szCs w:val="20"/>
                    </w:rPr>
                    <w:t xml:space="preserve">, July - </w:t>
                  </w:r>
                  <w:r w:rsidRPr="004F0E79">
                    <w:rPr>
                      <w:rFonts w:ascii="Arial" w:hAnsi="Arial" w:cs="Arial"/>
                      <w:sz w:val="20"/>
                      <w:szCs w:val="20"/>
                    </w:rPr>
                    <w:t>attended the Ju</w:t>
                  </w:r>
                  <w:r w:rsidR="007B4D7F">
                    <w:rPr>
                      <w:rFonts w:ascii="Arial" w:hAnsi="Arial" w:cs="Arial"/>
                      <w:sz w:val="20"/>
                      <w:szCs w:val="20"/>
                    </w:rPr>
                    <w:t>ne Lake Triathlon and watched</w:t>
                  </w:r>
                  <w:r w:rsidRPr="004F0E79">
                    <w:rPr>
                      <w:rFonts w:ascii="Arial" w:hAnsi="Arial" w:cs="Arial"/>
                      <w:sz w:val="20"/>
                      <w:szCs w:val="20"/>
                    </w:rPr>
                    <w:t xml:space="preserve"> son participate in the Half-Ironman Competition.  </w:t>
                  </w:r>
                  <w:r w:rsidR="007B4D7F">
                    <w:rPr>
                      <w:rFonts w:ascii="Arial" w:hAnsi="Arial" w:cs="Arial"/>
                      <w:sz w:val="20"/>
                      <w:szCs w:val="20"/>
                    </w:rPr>
                    <w:t>Congratulated Alana Levin and her troop</w:t>
                  </w:r>
                  <w:r w:rsidRPr="004F0E79">
                    <w:rPr>
                      <w:rFonts w:ascii="Arial" w:hAnsi="Arial" w:cs="Arial"/>
                      <w:sz w:val="20"/>
                      <w:szCs w:val="20"/>
                    </w:rPr>
                    <w:t xml:space="preserve"> of volunteers who truly make this event very special to all those involved. </w:t>
                  </w:r>
                </w:p>
                <w:p w:rsidR="00E7449C" w:rsidRDefault="00E7449C" w:rsidP="004F0E79">
                  <w:pPr>
                    <w:spacing w:after="0" w:line="240" w:lineRule="auto"/>
                    <w:rPr>
                      <w:rFonts w:ascii="Arial" w:eastAsia="Times New Roman" w:hAnsi="Arial" w:cs="Arial"/>
                      <w:b/>
                      <w:sz w:val="20"/>
                      <w:szCs w:val="20"/>
                    </w:rPr>
                  </w:pPr>
                  <w:r>
                    <w:rPr>
                      <w:rFonts w:ascii="Arial" w:eastAsia="Times New Roman" w:hAnsi="Arial" w:cs="Arial"/>
                      <w:b/>
                      <w:sz w:val="20"/>
                      <w:szCs w:val="20"/>
                    </w:rPr>
                    <w:t>Supervisor Johnston:</w:t>
                  </w:r>
                </w:p>
                <w:p w:rsidR="00E7449C" w:rsidRPr="00876017" w:rsidRDefault="004F0E79" w:rsidP="004F0E79">
                  <w:pPr>
                    <w:pStyle w:val="ListParagraph"/>
                    <w:numPr>
                      <w:ilvl w:val="0"/>
                      <w:numId w:val="1"/>
                    </w:numPr>
                    <w:spacing w:after="0" w:line="240" w:lineRule="auto"/>
                    <w:rPr>
                      <w:rFonts w:ascii="Arial" w:eastAsia="Times New Roman" w:hAnsi="Arial" w:cs="Arial"/>
                      <w:b/>
                      <w:sz w:val="20"/>
                      <w:szCs w:val="20"/>
                    </w:rPr>
                  </w:pPr>
                  <w:r>
                    <w:rPr>
                      <w:rFonts w:ascii="Arial" w:eastAsia="Times New Roman" w:hAnsi="Arial" w:cs="Arial"/>
                      <w:sz w:val="20"/>
                      <w:szCs w:val="20"/>
                    </w:rPr>
                    <w:t>Absent.</w:t>
                  </w:r>
                </w:p>
                <w:p w:rsidR="00E7449C" w:rsidRDefault="00E7449C" w:rsidP="00876017">
                  <w:pPr>
                    <w:spacing w:after="0" w:line="240" w:lineRule="auto"/>
                    <w:rPr>
                      <w:rFonts w:ascii="Arial" w:eastAsia="Times New Roman" w:hAnsi="Arial" w:cs="Arial"/>
                      <w:b/>
                      <w:sz w:val="20"/>
                      <w:szCs w:val="20"/>
                    </w:rPr>
                  </w:pPr>
                  <w:r>
                    <w:rPr>
                      <w:rFonts w:ascii="Arial" w:eastAsia="Times New Roman" w:hAnsi="Arial" w:cs="Arial"/>
                      <w:b/>
                      <w:sz w:val="20"/>
                      <w:szCs w:val="20"/>
                    </w:rPr>
                    <w:t>Supervisor Peters:</w:t>
                  </w:r>
                </w:p>
                <w:p w:rsidR="00E7449C" w:rsidRPr="0010147C" w:rsidRDefault="00E7449C" w:rsidP="004F0E79">
                  <w:pPr>
                    <w:pStyle w:val="ListParagraph"/>
                    <w:numPr>
                      <w:ilvl w:val="0"/>
                      <w:numId w:val="1"/>
                    </w:numPr>
                    <w:spacing w:after="0" w:line="240" w:lineRule="auto"/>
                    <w:rPr>
                      <w:rFonts w:ascii="Arial" w:hAnsi="Arial" w:cs="Arial"/>
                      <w:sz w:val="20"/>
                      <w:szCs w:val="20"/>
                    </w:rPr>
                  </w:pPr>
                  <w:r w:rsidRPr="0010147C">
                    <w:rPr>
                      <w:rFonts w:ascii="Arial" w:hAnsi="Arial" w:cs="Arial"/>
                      <w:sz w:val="20"/>
                      <w:szCs w:val="20"/>
                    </w:rPr>
                    <w:t>June 20</w:t>
                  </w:r>
                  <w:r w:rsidRPr="0010147C">
                    <w:rPr>
                      <w:rFonts w:ascii="Arial" w:hAnsi="Arial" w:cs="Arial"/>
                      <w:sz w:val="20"/>
                      <w:szCs w:val="20"/>
                      <w:vertAlign w:val="superscript"/>
                    </w:rPr>
                    <w:t xml:space="preserve"> </w:t>
                  </w:r>
                  <w:r w:rsidRPr="0010147C">
                    <w:rPr>
                      <w:rFonts w:ascii="Arial" w:hAnsi="Arial" w:cs="Arial"/>
                      <w:sz w:val="20"/>
                      <w:szCs w:val="20"/>
                    </w:rPr>
                    <w:t>– After the BOS meeting, met with Mayor John Wentworth - Trails</w:t>
                  </w:r>
                </w:p>
                <w:p w:rsidR="00E7449C" w:rsidRPr="0010147C" w:rsidRDefault="00E7449C" w:rsidP="004F0E79">
                  <w:pPr>
                    <w:pStyle w:val="ListParagraph"/>
                    <w:numPr>
                      <w:ilvl w:val="0"/>
                      <w:numId w:val="1"/>
                    </w:numPr>
                    <w:spacing w:after="0" w:line="240" w:lineRule="auto"/>
                    <w:rPr>
                      <w:rFonts w:ascii="Arial" w:hAnsi="Arial" w:cs="Arial"/>
                      <w:sz w:val="20"/>
                      <w:szCs w:val="20"/>
                    </w:rPr>
                  </w:pPr>
                  <w:r w:rsidRPr="0010147C">
                    <w:rPr>
                      <w:rFonts w:ascii="Arial" w:hAnsi="Arial" w:cs="Arial"/>
                      <w:sz w:val="20"/>
                      <w:szCs w:val="20"/>
                    </w:rPr>
                    <w:t>June 21 -  Bi State Sage Grouse Workshop</w:t>
                  </w:r>
                </w:p>
                <w:p w:rsidR="00E7449C" w:rsidRPr="0010147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June 21 – Bridgeport</w:t>
                  </w:r>
                  <w:r w:rsidRPr="0010147C">
                    <w:rPr>
                      <w:rFonts w:ascii="Arial" w:hAnsi="Arial" w:cs="Arial"/>
                      <w:sz w:val="20"/>
                      <w:szCs w:val="20"/>
                    </w:rPr>
                    <w:t xml:space="preserve"> Town Hall</w:t>
                  </w:r>
                </w:p>
                <w:p w:rsidR="00E7449C" w:rsidRPr="0010147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June 22 - </w:t>
                  </w:r>
                  <w:r w:rsidRPr="0010147C">
                    <w:rPr>
                      <w:rFonts w:ascii="Arial" w:hAnsi="Arial" w:cs="Arial"/>
                      <w:sz w:val="20"/>
                      <w:szCs w:val="20"/>
                    </w:rPr>
                    <w:t>Lincoln on Leadership</w:t>
                  </w:r>
                </w:p>
                <w:p w:rsidR="00E7449C" w:rsidRPr="0010147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June 25 - Bridgeport</w:t>
                  </w:r>
                  <w:r w:rsidRPr="0010147C">
                    <w:rPr>
                      <w:rFonts w:ascii="Arial" w:hAnsi="Arial" w:cs="Arial"/>
                      <w:sz w:val="20"/>
                      <w:szCs w:val="20"/>
                    </w:rPr>
                    <w:t xml:space="preserve"> Chamber </w:t>
                  </w:r>
                  <w:r>
                    <w:rPr>
                      <w:rFonts w:ascii="Arial" w:hAnsi="Arial" w:cs="Arial"/>
                      <w:sz w:val="20"/>
                      <w:szCs w:val="20"/>
                    </w:rPr>
                    <w:t xml:space="preserve">of Commerce </w:t>
                  </w:r>
                  <w:r w:rsidRPr="0010147C">
                    <w:rPr>
                      <w:rFonts w:ascii="Arial" w:hAnsi="Arial" w:cs="Arial"/>
                      <w:sz w:val="20"/>
                      <w:szCs w:val="20"/>
                    </w:rPr>
                    <w:t>Event Beer Garden Fundraiser</w:t>
                  </w:r>
                </w:p>
                <w:p w:rsidR="00E7449C" w:rsidRPr="0010147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June 26 - </w:t>
                  </w:r>
                  <w:r w:rsidRPr="0010147C">
                    <w:rPr>
                      <w:rFonts w:ascii="Arial" w:hAnsi="Arial" w:cs="Arial"/>
                      <w:sz w:val="20"/>
                      <w:szCs w:val="20"/>
                    </w:rPr>
                    <w:t>Mono Lake Committee</w:t>
                  </w:r>
                  <w:r>
                    <w:rPr>
                      <w:rFonts w:ascii="Arial" w:hAnsi="Arial" w:cs="Arial"/>
                      <w:sz w:val="20"/>
                      <w:szCs w:val="20"/>
                    </w:rPr>
                    <w:t>, with</w:t>
                  </w:r>
                  <w:r w:rsidRPr="0010147C">
                    <w:rPr>
                      <w:rFonts w:ascii="Arial" w:hAnsi="Arial" w:cs="Arial"/>
                      <w:sz w:val="20"/>
                      <w:szCs w:val="20"/>
                    </w:rPr>
                    <w:t xml:space="preserve"> </w:t>
                  </w:r>
                  <w:r>
                    <w:rPr>
                      <w:rFonts w:ascii="Arial" w:hAnsi="Arial" w:cs="Arial"/>
                      <w:sz w:val="20"/>
                      <w:szCs w:val="20"/>
                    </w:rPr>
                    <w:t xml:space="preserve">Executive Director </w:t>
                  </w:r>
                  <w:r w:rsidRPr="0010147C">
                    <w:rPr>
                      <w:rFonts w:ascii="Arial" w:hAnsi="Arial" w:cs="Arial"/>
                      <w:sz w:val="20"/>
                      <w:szCs w:val="20"/>
                    </w:rPr>
                    <w:t xml:space="preserve">Geoff </w:t>
                  </w:r>
                  <w:proofErr w:type="spellStart"/>
                  <w:r w:rsidRPr="0010147C">
                    <w:rPr>
                      <w:rFonts w:ascii="Arial" w:hAnsi="Arial" w:cs="Arial"/>
                      <w:sz w:val="20"/>
                      <w:szCs w:val="20"/>
                    </w:rPr>
                    <w:t>McQuilken</w:t>
                  </w:r>
                  <w:proofErr w:type="spellEnd"/>
                  <w:r w:rsidRPr="0010147C">
                    <w:rPr>
                      <w:rFonts w:ascii="Arial" w:hAnsi="Arial" w:cs="Arial"/>
                      <w:sz w:val="20"/>
                      <w:szCs w:val="20"/>
                    </w:rPr>
                    <w:t xml:space="preserve"> and</w:t>
                  </w:r>
                  <w:r>
                    <w:rPr>
                      <w:rFonts w:ascii="Arial" w:hAnsi="Arial" w:cs="Arial"/>
                      <w:sz w:val="20"/>
                      <w:szCs w:val="20"/>
                    </w:rPr>
                    <w:t xml:space="preserve"> Eastern Sierra Policy Director</w:t>
                  </w:r>
                  <w:r w:rsidRPr="0010147C">
                    <w:rPr>
                      <w:rFonts w:ascii="Arial" w:hAnsi="Arial" w:cs="Arial"/>
                      <w:sz w:val="20"/>
                      <w:szCs w:val="20"/>
                    </w:rPr>
                    <w:t xml:space="preserve"> Lisa Cutting</w:t>
                  </w:r>
                </w:p>
                <w:p w:rsidR="00E7449C" w:rsidRPr="0010147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June 28 – Mono </w:t>
                  </w:r>
                  <w:r w:rsidRPr="0010147C">
                    <w:rPr>
                      <w:rFonts w:ascii="Arial" w:hAnsi="Arial" w:cs="Arial"/>
                      <w:sz w:val="20"/>
                      <w:szCs w:val="20"/>
                    </w:rPr>
                    <w:t>County Picnic</w:t>
                  </w:r>
                </w:p>
                <w:p w:rsidR="00E7449C" w:rsidRPr="0010147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June 28 - </w:t>
                  </w:r>
                  <w:r w:rsidRPr="0010147C">
                    <w:rPr>
                      <w:rFonts w:ascii="Arial" w:hAnsi="Arial" w:cs="Arial"/>
                      <w:sz w:val="20"/>
                      <w:szCs w:val="20"/>
                    </w:rPr>
                    <w:t>Drive to Northern Regional CSAC Conference Cannabis</w:t>
                  </w:r>
                </w:p>
                <w:p w:rsidR="00E7449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June 29 - </w:t>
                  </w:r>
                  <w:r w:rsidRPr="0010147C">
                    <w:rPr>
                      <w:rFonts w:ascii="Arial" w:hAnsi="Arial" w:cs="Arial"/>
                      <w:sz w:val="20"/>
                      <w:szCs w:val="20"/>
                    </w:rPr>
                    <w:t>Attend</w:t>
                  </w:r>
                  <w:r>
                    <w:rPr>
                      <w:rFonts w:ascii="Arial" w:hAnsi="Arial" w:cs="Arial"/>
                      <w:sz w:val="20"/>
                      <w:szCs w:val="20"/>
                    </w:rPr>
                    <w:t xml:space="preserve">ed the conference. Met with Supervisor </w:t>
                  </w:r>
                  <w:proofErr w:type="spellStart"/>
                  <w:r>
                    <w:rPr>
                      <w:rFonts w:ascii="Arial" w:hAnsi="Arial" w:cs="Arial"/>
                      <w:sz w:val="20"/>
                      <w:szCs w:val="20"/>
                    </w:rPr>
                    <w:t>Malia</w:t>
                  </w:r>
                  <w:proofErr w:type="spellEnd"/>
                  <w:r>
                    <w:rPr>
                      <w:rFonts w:ascii="Arial" w:hAnsi="Arial" w:cs="Arial"/>
                      <w:sz w:val="20"/>
                      <w:szCs w:val="20"/>
                    </w:rPr>
                    <w:t xml:space="preserve"> Cohen of San Francisco,</w:t>
                  </w:r>
                  <w:r w:rsidRPr="0010147C">
                    <w:rPr>
                      <w:rFonts w:ascii="Arial" w:hAnsi="Arial" w:cs="Arial"/>
                      <w:sz w:val="20"/>
                      <w:szCs w:val="20"/>
                    </w:rPr>
                    <w:t xml:space="preserve"> </w:t>
                  </w:r>
                  <w:r>
                    <w:rPr>
                      <w:rFonts w:ascii="Arial" w:hAnsi="Arial" w:cs="Arial"/>
                      <w:sz w:val="20"/>
                      <w:szCs w:val="20"/>
                    </w:rPr>
                    <w:t xml:space="preserve">Supervisor </w:t>
                  </w:r>
                  <w:r w:rsidRPr="0010147C">
                    <w:rPr>
                      <w:rFonts w:ascii="Arial" w:hAnsi="Arial" w:cs="Arial"/>
                      <w:sz w:val="20"/>
                      <w:szCs w:val="20"/>
                    </w:rPr>
                    <w:t xml:space="preserve">James Gore </w:t>
                  </w:r>
                  <w:r>
                    <w:rPr>
                      <w:rFonts w:ascii="Arial" w:hAnsi="Arial" w:cs="Arial"/>
                      <w:sz w:val="20"/>
                      <w:szCs w:val="20"/>
                    </w:rPr>
                    <w:t xml:space="preserve">of </w:t>
                  </w:r>
                  <w:r w:rsidRPr="0010147C">
                    <w:rPr>
                      <w:rFonts w:ascii="Arial" w:hAnsi="Arial" w:cs="Arial"/>
                      <w:sz w:val="20"/>
                      <w:szCs w:val="20"/>
                    </w:rPr>
                    <w:t>Sonoma</w:t>
                  </w:r>
                  <w:r>
                    <w:rPr>
                      <w:rFonts w:ascii="Arial" w:hAnsi="Arial" w:cs="Arial"/>
                      <w:sz w:val="20"/>
                      <w:szCs w:val="20"/>
                    </w:rPr>
                    <w:t>,</w:t>
                  </w:r>
                  <w:r w:rsidRPr="0010147C">
                    <w:rPr>
                      <w:rFonts w:ascii="Arial" w:hAnsi="Arial" w:cs="Arial"/>
                      <w:sz w:val="20"/>
                      <w:szCs w:val="20"/>
                    </w:rPr>
                    <w:t xml:space="preserve"> and </w:t>
                  </w:r>
                  <w:r>
                    <w:rPr>
                      <w:rFonts w:ascii="Arial" w:hAnsi="Arial" w:cs="Arial"/>
                      <w:sz w:val="20"/>
                      <w:szCs w:val="20"/>
                    </w:rPr>
                    <w:t xml:space="preserve">Supervisor </w:t>
                  </w:r>
                  <w:r w:rsidRPr="0010147C">
                    <w:rPr>
                      <w:rFonts w:ascii="Arial" w:hAnsi="Arial" w:cs="Arial"/>
                      <w:sz w:val="20"/>
                      <w:szCs w:val="20"/>
                    </w:rPr>
                    <w:t xml:space="preserve">Virginia Bass </w:t>
                  </w:r>
                  <w:r>
                    <w:rPr>
                      <w:rFonts w:ascii="Arial" w:hAnsi="Arial" w:cs="Arial"/>
                      <w:sz w:val="20"/>
                      <w:szCs w:val="20"/>
                    </w:rPr>
                    <w:t>of Humboldt. Discussed best practices, l</w:t>
                  </w:r>
                  <w:r w:rsidRPr="0010147C">
                    <w:rPr>
                      <w:rFonts w:ascii="Arial" w:hAnsi="Arial" w:cs="Arial"/>
                      <w:sz w:val="20"/>
                      <w:szCs w:val="20"/>
                    </w:rPr>
                    <w:t xml:space="preserve">essons </w:t>
                  </w:r>
                  <w:r>
                    <w:rPr>
                      <w:rFonts w:ascii="Arial" w:hAnsi="Arial" w:cs="Arial"/>
                      <w:sz w:val="20"/>
                      <w:szCs w:val="20"/>
                    </w:rPr>
                    <w:t>l</w:t>
                  </w:r>
                  <w:r w:rsidRPr="0010147C">
                    <w:rPr>
                      <w:rFonts w:ascii="Arial" w:hAnsi="Arial" w:cs="Arial"/>
                      <w:sz w:val="20"/>
                      <w:szCs w:val="20"/>
                    </w:rPr>
                    <w:t>earned</w:t>
                  </w:r>
                  <w:r>
                    <w:rPr>
                      <w:rFonts w:ascii="Arial" w:hAnsi="Arial" w:cs="Arial"/>
                      <w:sz w:val="20"/>
                      <w:szCs w:val="20"/>
                    </w:rPr>
                    <w:t>, and adaptive community-based planning.</w:t>
                  </w:r>
                </w:p>
                <w:p w:rsidR="00E7449C" w:rsidRPr="008F3E22" w:rsidRDefault="00E7449C" w:rsidP="004F0E79">
                  <w:pPr>
                    <w:pStyle w:val="ListParagraph"/>
                    <w:numPr>
                      <w:ilvl w:val="0"/>
                      <w:numId w:val="1"/>
                    </w:numPr>
                    <w:spacing w:after="0" w:line="240" w:lineRule="auto"/>
                    <w:rPr>
                      <w:rFonts w:ascii="Arial" w:hAnsi="Arial" w:cs="Arial"/>
                      <w:sz w:val="20"/>
                      <w:szCs w:val="20"/>
                    </w:rPr>
                  </w:pPr>
                  <w:r w:rsidRPr="008F3E22">
                    <w:rPr>
                      <w:rFonts w:ascii="Arial" w:hAnsi="Arial" w:cs="Arial"/>
                      <w:sz w:val="20"/>
                      <w:szCs w:val="20"/>
                    </w:rPr>
                    <w:t xml:space="preserve">Humboldt Growers Alliance Executive Director Terra Carver and </w:t>
                  </w:r>
                  <w:proofErr w:type="spellStart"/>
                  <w:r w:rsidRPr="008F3E22">
                    <w:rPr>
                      <w:rFonts w:ascii="Arial" w:hAnsi="Arial" w:cs="Arial"/>
                      <w:sz w:val="20"/>
                      <w:szCs w:val="20"/>
                    </w:rPr>
                    <w:t>CannaRegs</w:t>
                  </w:r>
                  <w:proofErr w:type="spellEnd"/>
                  <w:r w:rsidRPr="008F3E22">
                    <w:rPr>
                      <w:rFonts w:ascii="Arial" w:hAnsi="Arial" w:cs="Arial"/>
                      <w:sz w:val="20"/>
                      <w:szCs w:val="20"/>
                    </w:rPr>
                    <w:t xml:space="preserve"> Co-Founder / Chief Strategy Officer Amanda </w:t>
                  </w:r>
                  <w:proofErr w:type="spellStart"/>
                  <w:r w:rsidRPr="008F3E22">
                    <w:rPr>
                      <w:rFonts w:ascii="Arial" w:hAnsi="Arial" w:cs="Arial"/>
                      <w:sz w:val="20"/>
                      <w:szCs w:val="20"/>
                    </w:rPr>
                    <w:t>Ostrowitz</w:t>
                  </w:r>
                  <w:proofErr w:type="spellEnd"/>
                  <w:r w:rsidRPr="008F3E22">
                    <w:rPr>
                      <w:rFonts w:ascii="Arial" w:hAnsi="Arial" w:cs="Arial"/>
                      <w:sz w:val="20"/>
                      <w:szCs w:val="20"/>
                    </w:rPr>
                    <w:t>.</w:t>
                  </w:r>
                </w:p>
                <w:p w:rsidR="00E7449C" w:rsidRPr="0010147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June 30 - </w:t>
                  </w:r>
                  <w:r w:rsidRPr="0010147C">
                    <w:rPr>
                      <w:rFonts w:ascii="Arial" w:hAnsi="Arial" w:cs="Arial"/>
                      <w:sz w:val="20"/>
                      <w:szCs w:val="20"/>
                    </w:rPr>
                    <w:t>Tour</w:t>
                  </w:r>
                  <w:r>
                    <w:rPr>
                      <w:rFonts w:ascii="Arial" w:hAnsi="Arial" w:cs="Arial"/>
                      <w:sz w:val="20"/>
                      <w:szCs w:val="20"/>
                    </w:rPr>
                    <w:t>ed</w:t>
                  </w:r>
                  <w:r w:rsidRPr="0010147C">
                    <w:rPr>
                      <w:rFonts w:ascii="Arial" w:hAnsi="Arial" w:cs="Arial"/>
                      <w:sz w:val="20"/>
                      <w:szCs w:val="20"/>
                    </w:rPr>
                    <w:t xml:space="preserve"> legal facilities with </w:t>
                  </w:r>
                  <w:proofErr w:type="spellStart"/>
                  <w:r w:rsidRPr="0010147C">
                    <w:rPr>
                      <w:rFonts w:ascii="Arial" w:hAnsi="Arial" w:cs="Arial"/>
                      <w:sz w:val="20"/>
                      <w:szCs w:val="20"/>
                    </w:rPr>
                    <w:t>Ms</w:t>
                  </w:r>
                  <w:proofErr w:type="spellEnd"/>
                  <w:r w:rsidRPr="0010147C">
                    <w:rPr>
                      <w:rFonts w:ascii="Arial" w:hAnsi="Arial" w:cs="Arial"/>
                      <w:sz w:val="20"/>
                      <w:szCs w:val="20"/>
                    </w:rPr>
                    <w:t xml:space="preserve"> Carver</w:t>
                  </w:r>
                </w:p>
                <w:p w:rsidR="00E7449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July 1 - </w:t>
                  </w:r>
                  <w:r w:rsidRPr="0010147C">
                    <w:rPr>
                      <w:rFonts w:ascii="Arial" w:hAnsi="Arial" w:cs="Arial"/>
                      <w:sz w:val="20"/>
                      <w:szCs w:val="20"/>
                    </w:rPr>
                    <w:t>Forest Homeowners Annual meeting in Bridgeport</w:t>
                  </w:r>
                </w:p>
                <w:p w:rsidR="00E7449C" w:rsidRPr="008F3E22"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July 1 - </w:t>
                  </w:r>
                  <w:r w:rsidRPr="008F3E22">
                    <w:rPr>
                      <w:rFonts w:ascii="Arial" w:hAnsi="Arial" w:cs="Arial"/>
                      <w:sz w:val="20"/>
                      <w:szCs w:val="20"/>
                    </w:rPr>
                    <w:t>Virginia Lakes Mutual Water District Annual Meeting</w:t>
                  </w:r>
                </w:p>
                <w:p w:rsidR="00E7449C" w:rsidRPr="0010147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July 2 - </w:t>
                  </w:r>
                  <w:r w:rsidRPr="0010147C">
                    <w:rPr>
                      <w:rFonts w:ascii="Arial" w:hAnsi="Arial" w:cs="Arial"/>
                      <w:sz w:val="20"/>
                      <w:szCs w:val="20"/>
                    </w:rPr>
                    <w:t>Twin Lakes Homeowners Annual Meeting</w:t>
                  </w:r>
                </w:p>
                <w:p w:rsidR="00E7449C" w:rsidRPr="0010147C" w:rsidRDefault="00E7449C" w:rsidP="004F0E79">
                  <w:pPr>
                    <w:pStyle w:val="ListParagraph"/>
                    <w:numPr>
                      <w:ilvl w:val="0"/>
                      <w:numId w:val="1"/>
                    </w:numPr>
                    <w:spacing w:after="0" w:line="240" w:lineRule="auto"/>
                    <w:rPr>
                      <w:rFonts w:ascii="Arial" w:hAnsi="Arial" w:cs="Arial"/>
                      <w:sz w:val="20"/>
                      <w:szCs w:val="20"/>
                    </w:rPr>
                  </w:pPr>
                  <w:r w:rsidRPr="0010147C">
                    <w:rPr>
                      <w:rFonts w:ascii="Arial" w:hAnsi="Arial" w:cs="Arial"/>
                      <w:sz w:val="20"/>
                      <w:szCs w:val="20"/>
                    </w:rPr>
                    <w:t>4</w:t>
                  </w:r>
                  <w:r w:rsidRPr="0010147C">
                    <w:rPr>
                      <w:rFonts w:ascii="Arial" w:hAnsi="Arial" w:cs="Arial"/>
                      <w:sz w:val="20"/>
                      <w:szCs w:val="20"/>
                      <w:vertAlign w:val="superscript"/>
                    </w:rPr>
                    <w:t>th</w:t>
                  </w:r>
                  <w:r w:rsidRPr="0010147C">
                    <w:rPr>
                      <w:rFonts w:ascii="Arial" w:hAnsi="Arial" w:cs="Arial"/>
                      <w:sz w:val="20"/>
                      <w:szCs w:val="20"/>
                    </w:rPr>
                    <w:t xml:space="preserve"> of July –</w:t>
                  </w:r>
                  <w:r>
                    <w:rPr>
                      <w:rFonts w:ascii="Arial" w:hAnsi="Arial" w:cs="Arial"/>
                      <w:sz w:val="20"/>
                      <w:szCs w:val="20"/>
                    </w:rPr>
                    <w:t xml:space="preserve"> Special Thanks to Public Works, Cal Trans, CHP and Lynda Pemberton of the Bridgeport Chamber of Commerce.</w:t>
                  </w:r>
                </w:p>
                <w:p w:rsidR="00E7449C" w:rsidRPr="0010147C" w:rsidRDefault="00E7449C" w:rsidP="004F0E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July 7 - </w:t>
                  </w:r>
                  <w:r w:rsidRPr="0010147C">
                    <w:rPr>
                      <w:rFonts w:ascii="Arial" w:hAnsi="Arial" w:cs="Arial"/>
                      <w:sz w:val="20"/>
                      <w:szCs w:val="20"/>
                    </w:rPr>
                    <w:t xml:space="preserve">Budget Ad Hoc Meeting </w:t>
                  </w:r>
                  <w:r>
                    <w:rPr>
                      <w:rFonts w:ascii="Arial" w:hAnsi="Arial" w:cs="Arial"/>
                      <w:sz w:val="20"/>
                      <w:szCs w:val="20"/>
                    </w:rPr>
                    <w:t xml:space="preserve">with </w:t>
                  </w:r>
                  <w:r w:rsidRPr="0010147C">
                    <w:rPr>
                      <w:rFonts w:ascii="Arial" w:hAnsi="Arial" w:cs="Arial"/>
                      <w:sz w:val="20"/>
                      <w:szCs w:val="20"/>
                    </w:rPr>
                    <w:t>Sup</w:t>
                  </w:r>
                  <w:r>
                    <w:rPr>
                      <w:rFonts w:ascii="Arial" w:hAnsi="Arial" w:cs="Arial"/>
                      <w:sz w:val="20"/>
                      <w:szCs w:val="20"/>
                    </w:rPr>
                    <w:t>ervisor</w:t>
                  </w:r>
                  <w:r w:rsidRPr="0010147C">
                    <w:rPr>
                      <w:rFonts w:ascii="Arial" w:hAnsi="Arial" w:cs="Arial"/>
                      <w:sz w:val="20"/>
                      <w:szCs w:val="20"/>
                    </w:rPr>
                    <w:t xml:space="preserve"> Gardner, Janet Dutcher</w:t>
                  </w:r>
                  <w:r>
                    <w:rPr>
                      <w:rFonts w:ascii="Arial" w:hAnsi="Arial" w:cs="Arial"/>
                      <w:sz w:val="20"/>
                      <w:szCs w:val="20"/>
                    </w:rPr>
                    <w:t>,</w:t>
                  </w:r>
                  <w:r w:rsidRPr="0010147C">
                    <w:rPr>
                      <w:rFonts w:ascii="Arial" w:hAnsi="Arial" w:cs="Arial"/>
                      <w:sz w:val="20"/>
                      <w:szCs w:val="20"/>
                    </w:rPr>
                    <w:t xml:space="preserve"> and Leslie Chapman </w:t>
                  </w:r>
                </w:p>
                <w:p w:rsidR="00E7449C" w:rsidRPr="0010147C" w:rsidRDefault="00E7449C" w:rsidP="004F0E79">
                  <w:pPr>
                    <w:pStyle w:val="ListParagraph"/>
                    <w:numPr>
                      <w:ilvl w:val="0"/>
                      <w:numId w:val="1"/>
                    </w:numPr>
                    <w:spacing w:after="0" w:line="240" w:lineRule="auto"/>
                    <w:rPr>
                      <w:rFonts w:ascii="Arial" w:hAnsi="Arial" w:cs="Arial"/>
                      <w:sz w:val="20"/>
                      <w:szCs w:val="20"/>
                    </w:rPr>
                  </w:pPr>
                  <w:r w:rsidRPr="0010147C">
                    <w:rPr>
                      <w:rFonts w:ascii="Arial" w:hAnsi="Arial" w:cs="Arial"/>
                      <w:sz w:val="20"/>
                      <w:szCs w:val="20"/>
                    </w:rPr>
                    <w:t>Several Cancelled meetings</w:t>
                  </w:r>
                  <w:r>
                    <w:rPr>
                      <w:rFonts w:ascii="Arial" w:hAnsi="Arial" w:cs="Arial"/>
                      <w:sz w:val="20"/>
                      <w:szCs w:val="20"/>
                    </w:rPr>
                    <w:t>: Local Transportation Commission,  Antelope Valley</w:t>
                  </w:r>
                  <w:r w:rsidRPr="0010147C">
                    <w:rPr>
                      <w:rFonts w:ascii="Arial" w:hAnsi="Arial" w:cs="Arial"/>
                      <w:sz w:val="20"/>
                      <w:szCs w:val="20"/>
                    </w:rPr>
                    <w:t xml:space="preserve"> RPAC</w:t>
                  </w:r>
                </w:p>
                <w:p w:rsidR="00E7449C" w:rsidRPr="008625F5" w:rsidRDefault="00E7449C" w:rsidP="008625F5">
                  <w:pPr>
                    <w:pStyle w:val="ListParagraph"/>
                    <w:numPr>
                      <w:ilvl w:val="0"/>
                      <w:numId w:val="1"/>
                    </w:numPr>
                    <w:spacing w:after="0" w:line="240" w:lineRule="auto"/>
                    <w:rPr>
                      <w:rFonts w:ascii="Arial" w:hAnsi="Arial" w:cs="Arial"/>
                      <w:sz w:val="20"/>
                      <w:szCs w:val="20"/>
                    </w:rPr>
                  </w:pPr>
                  <w:r w:rsidRPr="0010147C">
                    <w:rPr>
                      <w:rFonts w:ascii="Arial" w:hAnsi="Arial" w:cs="Arial"/>
                      <w:sz w:val="20"/>
                      <w:szCs w:val="20"/>
                    </w:rPr>
                    <w:t>Welcome</w:t>
                  </w:r>
                  <w:r>
                    <w:rPr>
                      <w:rFonts w:ascii="Arial" w:hAnsi="Arial" w:cs="Arial"/>
                      <w:sz w:val="20"/>
                      <w:szCs w:val="20"/>
                    </w:rPr>
                    <w:t>d</w:t>
                  </w:r>
                  <w:r w:rsidRPr="0010147C">
                    <w:rPr>
                      <w:rFonts w:ascii="Arial" w:hAnsi="Arial" w:cs="Arial"/>
                      <w:sz w:val="20"/>
                      <w:szCs w:val="20"/>
                    </w:rPr>
                    <w:t xml:space="preserve"> Jas</w:t>
                  </w:r>
                  <w:r>
                    <w:rPr>
                      <w:rFonts w:ascii="Arial" w:hAnsi="Arial" w:cs="Arial"/>
                      <w:sz w:val="20"/>
                      <w:szCs w:val="20"/>
                    </w:rPr>
                    <w:t xml:space="preserve">on </w:t>
                  </w:r>
                  <w:proofErr w:type="spellStart"/>
                  <w:r>
                    <w:rPr>
                      <w:rFonts w:ascii="Arial" w:hAnsi="Arial" w:cs="Arial"/>
                      <w:sz w:val="20"/>
                      <w:szCs w:val="20"/>
                    </w:rPr>
                    <w:t>Pelichowski</w:t>
                  </w:r>
                  <w:proofErr w:type="spellEnd"/>
                  <w:r>
                    <w:rPr>
                      <w:rFonts w:ascii="Arial" w:hAnsi="Arial" w:cs="Arial"/>
                      <w:sz w:val="20"/>
                      <w:szCs w:val="20"/>
                    </w:rPr>
                    <w:t>, who was sworn in as Mono County’s</w:t>
                  </w:r>
                  <w:r w:rsidRPr="0010147C">
                    <w:rPr>
                      <w:rFonts w:ascii="Arial" w:hAnsi="Arial" w:cs="Arial"/>
                      <w:sz w:val="20"/>
                      <w:szCs w:val="20"/>
                    </w:rPr>
                    <w:t xml:space="preserve"> newest Deputy on June 21</w:t>
                  </w:r>
                </w:p>
                <w:p w:rsidR="00E7449C" w:rsidRPr="008625F5" w:rsidRDefault="00E7449C" w:rsidP="008625F5">
                  <w:pPr>
                    <w:pStyle w:val="ListParagraph"/>
                    <w:numPr>
                      <w:ilvl w:val="0"/>
                      <w:numId w:val="1"/>
                    </w:numPr>
                    <w:spacing w:after="0" w:line="240" w:lineRule="auto"/>
                    <w:rPr>
                      <w:rFonts w:ascii="Arial" w:hAnsi="Arial" w:cs="Arial"/>
                      <w:sz w:val="20"/>
                      <w:szCs w:val="20"/>
                    </w:rPr>
                  </w:pPr>
                  <w:r w:rsidRPr="0010147C">
                    <w:rPr>
                      <w:rFonts w:ascii="Arial" w:hAnsi="Arial" w:cs="Arial"/>
                      <w:sz w:val="20"/>
                      <w:szCs w:val="20"/>
                    </w:rPr>
                    <w:t>Upcoming Events</w:t>
                  </w:r>
                  <w:r>
                    <w:rPr>
                      <w:rFonts w:ascii="Arial" w:hAnsi="Arial" w:cs="Arial"/>
                      <w:sz w:val="20"/>
                      <w:szCs w:val="20"/>
                    </w:rPr>
                    <w:t xml:space="preserve">: July 11, RPAC in Bridgeport; July 13, Town Hall in Antelope Valley discussing Cannabis, Broadband, and Parks and Recreation; </w:t>
                  </w:r>
                  <w:r w:rsidR="008625F5">
                    <w:rPr>
                      <w:rFonts w:ascii="Arial" w:hAnsi="Arial" w:cs="Arial"/>
                      <w:sz w:val="20"/>
                      <w:szCs w:val="20"/>
                    </w:rPr>
                    <w:t xml:space="preserve">July 19, Sacramento </w:t>
                  </w:r>
                  <w:r w:rsidRPr="008625F5">
                    <w:rPr>
                      <w:rFonts w:ascii="Arial" w:hAnsi="Arial" w:cs="Arial"/>
                      <w:sz w:val="20"/>
                      <w:szCs w:val="20"/>
                    </w:rPr>
                    <w:t>Counties Cannabis Summit</w:t>
                  </w:r>
                </w:p>
                <w:p w:rsidR="00E7449C" w:rsidRDefault="00E7449C" w:rsidP="00876017">
                  <w:pPr>
                    <w:spacing w:after="0" w:line="240" w:lineRule="auto"/>
                    <w:rPr>
                      <w:rFonts w:ascii="Arial" w:eastAsia="Times New Roman" w:hAnsi="Arial" w:cs="Arial"/>
                      <w:b/>
                      <w:sz w:val="20"/>
                      <w:szCs w:val="20"/>
                    </w:rPr>
                  </w:pPr>
                  <w:r>
                    <w:rPr>
                      <w:rFonts w:ascii="Arial" w:eastAsia="Times New Roman" w:hAnsi="Arial" w:cs="Arial"/>
                      <w:b/>
                      <w:sz w:val="20"/>
                      <w:szCs w:val="20"/>
                    </w:rPr>
                    <w:t>Supervisor Stump:</w:t>
                  </w:r>
                </w:p>
                <w:p w:rsidR="00E7449C" w:rsidRDefault="00E7449C" w:rsidP="004F0E79">
                  <w:pPr>
                    <w:pStyle w:val="NormalWeb"/>
                    <w:numPr>
                      <w:ilvl w:val="0"/>
                      <w:numId w:val="1"/>
                    </w:numPr>
                    <w:rPr>
                      <w:rFonts w:ascii="Tahoma" w:hAnsi="Tahoma" w:cs="Tahoma"/>
                      <w:color w:val="000000"/>
                      <w:sz w:val="20"/>
                      <w:szCs w:val="20"/>
                    </w:rPr>
                  </w:pPr>
                  <w:r>
                    <w:rPr>
                      <w:rFonts w:ascii="Tahoma" w:hAnsi="Tahoma" w:cs="Tahoma"/>
                      <w:color w:val="000000"/>
                      <w:sz w:val="20"/>
                      <w:szCs w:val="20"/>
                    </w:rPr>
                    <w:t xml:space="preserve">During the last two weeks continued to attend meetings - CSA1, Tri Valley Water Commission, Cannabis issues, July 4th planning just some. </w:t>
                  </w:r>
                </w:p>
                <w:p w:rsidR="00E7449C" w:rsidRPr="00A65E78" w:rsidRDefault="00E7449C" w:rsidP="004F0E79">
                  <w:pPr>
                    <w:pStyle w:val="NormalWeb"/>
                    <w:numPr>
                      <w:ilvl w:val="0"/>
                      <w:numId w:val="1"/>
                    </w:numPr>
                    <w:rPr>
                      <w:rFonts w:ascii="Tahoma" w:hAnsi="Tahoma" w:cs="Tahoma"/>
                      <w:color w:val="000000"/>
                      <w:sz w:val="20"/>
                      <w:szCs w:val="20"/>
                    </w:rPr>
                  </w:pPr>
                  <w:r>
                    <w:rPr>
                      <w:rFonts w:ascii="Tahoma" w:hAnsi="Tahoma" w:cs="Tahoma"/>
                      <w:color w:val="000000"/>
                      <w:sz w:val="20"/>
                      <w:szCs w:val="20"/>
                    </w:rPr>
                    <w:t>Is pleased to report that the owners of the property hosting the cannabis grow in the residential neighborhood near the school in Benton have signed a settlement agreement. Under the agreement they were required to remove every marijuana plant within 48 hours, which they did. It’s unknown where the plants went. There are other conditions that they have yet to comply with, but the window for compliance on those items is still open. The Court granted an extension until August of the county's legal case against the owners/growers. Thanked all county staff that worked so hard on this. Tremendous time and effort was involved as shown by the 100 pages of documents that were filed with the court.</w:t>
                  </w:r>
                </w:p>
                <w:p w:rsidR="00E7449C" w:rsidRPr="00A65E78" w:rsidRDefault="00E7449C" w:rsidP="004F0E79">
                  <w:pPr>
                    <w:pStyle w:val="NormalWeb"/>
                    <w:numPr>
                      <w:ilvl w:val="0"/>
                      <w:numId w:val="1"/>
                    </w:numPr>
                    <w:rPr>
                      <w:rFonts w:ascii="Tahoma" w:hAnsi="Tahoma" w:cs="Tahoma"/>
                      <w:color w:val="000000"/>
                      <w:sz w:val="20"/>
                      <w:szCs w:val="20"/>
                    </w:rPr>
                  </w:pPr>
                  <w:r>
                    <w:rPr>
                      <w:rFonts w:ascii="Tahoma" w:hAnsi="Tahoma" w:cs="Tahoma"/>
                      <w:color w:val="000000"/>
                      <w:sz w:val="20"/>
                      <w:szCs w:val="20"/>
                    </w:rPr>
                    <w:t>Minor flooding continues to be an issue. Hilton Creek rose 1 to 2 feet on the night of June 26</w:t>
                  </w:r>
                  <w:r w:rsidRPr="0082558D">
                    <w:rPr>
                      <w:rFonts w:ascii="Tahoma" w:hAnsi="Tahoma" w:cs="Tahoma"/>
                      <w:color w:val="000000"/>
                      <w:sz w:val="20"/>
                      <w:szCs w:val="20"/>
                      <w:vertAlign w:val="superscript"/>
                    </w:rPr>
                    <w:t>th</w:t>
                  </w:r>
                  <w:r>
                    <w:rPr>
                      <w:rFonts w:ascii="Tahoma" w:hAnsi="Tahoma" w:cs="Tahoma"/>
                      <w:color w:val="000000"/>
                      <w:sz w:val="20"/>
                      <w:szCs w:val="20"/>
                    </w:rPr>
                    <w:t xml:space="preserve">, which caused damage to the Juniper Loop Road (a private road) and several properties in the area. Damage also occurred on </w:t>
                  </w:r>
                  <w:proofErr w:type="spellStart"/>
                  <w:r>
                    <w:rPr>
                      <w:rFonts w:ascii="Tahoma" w:hAnsi="Tahoma" w:cs="Tahoma"/>
                      <w:color w:val="000000"/>
                      <w:sz w:val="20"/>
                      <w:szCs w:val="20"/>
                    </w:rPr>
                    <w:t>Willowbrook</w:t>
                  </w:r>
                  <w:proofErr w:type="spellEnd"/>
                  <w:r>
                    <w:rPr>
                      <w:rFonts w:ascii="Tahoma" w:hAnsi="Tahoma" w:cs="Tahoma"/>
                      <w:color w:val="000000"/>
                      <w:sz w:val="20"/>
                      <w:szCs w:val="20"/>
                    </w:rPr>
                    <w:t xml:space="preserve"> Road, also private. Much sand and many sandbags were used.</w:t>
                  </w:r>
                </w:p>
                <w:p w:rsidR="00E7449C" w:rsidRPr="00A65E78" w:rsidRDefault="00E7449C" w:rsidP="004F0E79">
                  <w:pPr>
                    <w:pStyle w:val="NormalWeb"/>
                    <w:numPr>
                      <w:ilvl w:val="0"/>
                      <w:numId w:val="1"/>
                    </w:numPr>
                    <w:rPr>
                      <w:rFonts w:ascii="Tahoma" w:hAnsi="Tahoma" w:cs="Tahoma"/>
                      <w:color w:val="000000"/>
                      <w:sz w:val="20"/>
                      <w:szCs w:val="20"/>
                    </w:rPr>
                  </w:pPr>
                  <w:r>
                    <w:rPr>
                      <w:rFonts w:ascii="Tahoma" w:hAnsi="Tahoma" w:cs="Tahoma"/>
                      <w:color w:val="000000"/>
                      <w:sz w:val="20"/>
                      <w:szCs w:val="20"/>
                    </w:rPr>
                    <w:t>Has received many comments that the county picnic on the 28th was the best the county has ever put on. Congratulated Megg Hawkins especially, and the generous CAO who paid for the band. </w:t>
                  </w:r>
                </w:p>
                <w:p w:rsidR="00E7449C" w:rsidRPr="0082558D" w:rsidRDefault="00E7449C" w:rsidP="004F0E79">
                  <w:pPr>
                    <w:pStyle w:val="NormalWeb"/>
                    <w:numPr>
                      <w:ilvl w:val="0"/>
                      <w:numId w:val="1"/>
                    </w:numPr>
                    <w:rPr>
                      <w:rFonts w:ascii="Tahoma" w:hAnsi="Tahoma" w:cs="Tahoma"/>
                      <w:color w:val="000000"/>
                      <w:sz w:val="20"/>
                      <w:szCs w:val="20"/>
                    </w:rPr>
                  </w:pPr>
                  <w:r>
                    <w:rPr>
                      <w:rFonts w:ascii="Tahoma" w:hAnsi="Tahoma" w:cs="Tahoma"/>
                      <w:color w:val="000000"/>
                      <w:sz w:val="20"/>
                      <w:szCs w:val="20"/>
                    </w:rPr>
                    <w:t>The United States Forest Service is violating the California Fire Assistance Agreement to which they are a signatory. The agreement specifies reimbursement rates, among other things, for local government resources utilizes by the Forest Service in the management of their direct protection responsibility fire incidents. The Forest Service Region Office is refusing to process over $18 million in unpaid assistance invoices from the 2016 fire season according to a letter sent from the California Office of Emergency Services to the Chief of the Forest Service. Has asked that a letter and supporting document regarding this issue be included on the agenda, and will be requesting an agenda item in August to consider drafting a letter of support for the California OES letter.</w:t>
                  </w:r>
                </w:p>
                <w:p w:rsidR="00E7449C" w:rsidRPr="00876017" w:rsidRDefault="00E7449C" w:rsidP="00876017">
                  <w:pPr>
                    <w:spacing w:after="0" w:line="240" w:lineRule="auto"/>
                    <w:rPr>
                      <w:rFonts w:ascii="Times New Roman" w:eastAsia="Times New Roman" w:hAnsi="Times New Roman" w:cs="Times New Roman"/>
                      <w:b/>
                      <w:sz w:val="20"/>
                      <w:szCs w:val="20"/>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28"/>
              <w:gridCol w:w="449"/>
              <w:gridCol w:w="8483"/>
            </w:tblGrid>
            <w:tr w:rsidR="00CC79B3" w:rsidRPr="002968D6" w:rsidTr="00CC79B3">
              <w:trPr>
                <w:tblCellSpacing w:w="15" w:type="dxa"/>
              </w:trPr>
              <w:tc>
                <w:tcPr>
                  <w:tcW w:w="204" w:type="pct"/>
                  <w:hideMark/>
                </w:tcPr>
                <w:p w:rsidR="00CC79B3" w:rsidRPr="002968D6" w:rsidRDefault="00CC79B3"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5.</w:t>
                  </w:r>
                </w:p>
              </w:tc>
              <w:tc>
                <w:tcPr>
                  <w:tcW w:w="224" w:type="pct"/>
                  <w:vAlign w:val="center"/>
                  <w:hideMark/>
                </w:tcPr>
                <w:p w:rsidR="00CC79B3" w:rsidRPr="002968D6" w:rsidRDefault="00CC79B3" w:rsidP="002968D6">
                  <w:pPr>
                    <w:spacing w:after="0" w:line="240" w:lineRule="auto"/>
                    <w:jc w:val="center"/>
                    <w:rPr>
                      <w:rFonts w:ascii="Arial" w:eastAsia="Times New Roman" w:hAnsi="Arial" w:cs="Arial"/>
                      <w:b/>
                      <w:bCs/>
                      <w:sz w:val="24"/>
                      <w:szCs w:val="24"/>
                    </w:rPr>
                  </w:pPr>
                </w:p>
              </w:tc>
              <w:tc>
                <w:tcPr>
                  <w:tcW w:w="4508" w:type="pct"/>
                  <w:hideMark/>
                </w:tcPr>
                <w:p w:rsidR="00CC79B3" w:rsidRPr="002968D6" w:rsidRDefault="00CC79B3"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COUNTY ADMINISTRATIVE OFFICE</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28"/>
              <w:gridCol w:w="449"/>
              <w:gridCol w:w="8483"/>
            </w:tblGrid>
            <w:tr w:rsidR="00CC79B3" w:rsidRPr="002968D6" w:rsidTr="00CC79B3">
              <w:trPr>
                <w:tblCellSpacing w:w="15" w:type="dxa"/>
              </w:trPr>
              <w:tc>
                <w:tcPr>
                  <w:tcW w:w="204" w:type="pct"/>
                  <w:vAlign w:val="center"/>
                  <w:hideMark/>
                </w:tcPr>
                <w:p w:rsidR="00CC79B3" w:rsidRPr="002968D6" w:rsidRDefault="00CC79B3" w:rsidP="002968D6">
                  <w:pPr>
                    <w:spacing w:after="0" w:line="240" w:lineRule="auto"/>
                    <w:rPr>
                      <w:rFonts w:ascii="Times New Roman" w:eastAsia="Times New Roman" w:hAnsi="Times New Roman" w:cs="Times New Roman"/>
                      <w:sz w:val="20"/>
                      <w:szCs w:val="20"/>
                    </w:rPr>
                  </w:pPr>
                </w:p>
              </w:tc>
              <w:tc>
                <w:tcPr>
                  <w:tcW w:w="224" w:type="pct"/>
                  <w:vAlign w:val="center"/>
                  <w:hideMark/>
                </w:tcPr>
                <w:p w:rsidR="00CC79B3" w:rsidRPr="002968D6" w:rsidRDefault="00CC79B3" w:rsidP="002968D6">
                  <w:pPr>
                    <w:spacing w:after="0" w:line="240" w:lineRule="auto"/>
                    <w:rPr>
                      <w:rFonts w:ascii="Times New Roman" w:eastAsia="Times New Roman" w:hAnsi="Times New Roman" w:cs="Times New Roman"/>
                      <w:sz w:val="20"/>
                      <w:szCs w:val="20"/>
                    </w:rPr>
                  </w:pPr>
                </w:p>
              </w:tc>
              <w:tc>
                <w:tcPr>
                  <w:tcW w:w="4508" w:type="pct"/>
                  <w:vAlign w:val="center"/>
                  <w:hideMark/>
                </w:tcPr>
                <w:p w:rsidR="00CC79B3" w:rsidRDefault="00CC79B3" w:rsidP="002968D6">
                  <w:pPr>
                    <w:spacing w:after="0" w:line="240" w:lineRule="auto"/>
                    <w:rPr>
                      <w:rFonts w:ascii="Arial" w:eastAsia="Times New Roman" w:hAnsi="Arial" w:cs="Arial"/>
                      <w:b/>
                      <w:sz w:val="20"/>
                      <w:szCs w:val="20"/>
                    </w:rPr>
                  </w:pPr>
                  <w:r w:rsidRPr="004E6C2F">
                    <w:rPr>
                      <w:rFonts w:ascii="Arial" w:eastAsia="Times New Roman" w:hAnsi="Arial" w:cs="Arial"/>
                      <w:b/>
                      <w:sz w:val="20"/>
                      <w:szCs w:val="20"/>
                    </w:rPr>
                    <w:t>Leslie Chapman</w:t>
                  </w:r>
                  <w:r>
                    <w:rPr>
                      <w:rFonts w:ascii="Arial" w:eastAsia="Times New Roman" w:hAnsi="Arial" w:cs="Arial"/>
                      <w:b/>
                      <w:sz w:val="20"/>
                      <w:szCs w:val="20"/>
                    </w:rPr>
                    <w:t>, CAO:</w:t>
                  </w:r>
                </w:p>
                <w:p w:rsidR="00CC79B3" w:rsidRPr="00184AFF" w:rsidRDefault="00CC79B3" w:rsidP="00876017">
                  <w:pPr>
                    <w:pStyle w:val="ListParagraph"/>
                    <w:numPr>
                      <w:ilvl w:val="0"/>
                      <w:numId w:val="1"/>
                    </w:numPr>
                    <w:spacing w:after="0" w:line="240" w:lineRule="auto"/>
                    <w:rPr>
                      <w:rFonts w:ascii="Arial" w:eastAsia="Times New Roman" w:hAnsi="Arial" w:cs="Arial"/>
                      <w:sz w:val="20"/>
                      <w:szCs w:val="20"/>
                    </w:rPr>
                  </w:pPr>
                  <w:r w:rsidRPr="00184AFF">
                    <w:rPr>
                      <w:rFonts w:ascii="Arial" w:eastAsia="Times New Roman" w:hAnsi="Arial" w:cs="Arial"/>
                      <w:sz w:val="20"/>
                      <w:szCs w:val="20"/>
                    </w:rPr>
                    <w:t>Had a back up to be able to take a vacation, thanked the board for that opportunity.</w:t>
                  </w:r>
                </w:p>
                <w:p w:rsidR="00CC79B3" w:rsidRPr="00184AFF" w:rsidRDefault="00CC79B3" w:rsidP="00876017">
                  <w:pPr>
                    <w:pStyle w:val="ListParagraph"/>
                    <w:numPr>
                      <w:ilvl w:val="0"/>
                      <w:numId w:val="1"/>
                    </w:numPr>
                    <w:spacing w:after="0" w:line="240" w:lineRule="auto"/>
                    <w:rPr>
                      <w:rFonts w:ascii="Arial" w:eastAsia="Times New Roman" w:hAnsi="Arial" w:cs="Arial"/>
                      <w:sz w:val="20"/>
                      <w:szCs w:val="20"/>
                    </w:rPr>
                  </w:pPr>
                  <w:r w:rsidRPr="00184AFF">
                    <w:rPr>
                      <w:rFonts w:ascii="Arial" w:eastAsia="Times New Roman" w:hAnsi="Arial" w:cs="Arial"/>
                      <w:sz w:val="20"/>
                      <w:szCs w:val="20"/>
                    </w:rPr>
                    <w:lastRenderedPageBreak/>
                    <w:t>Stray horses in Antelope Valley – helped animal control find a horse trailer. House</w:t>
                  </w:r>
                  <w:r w:rsidR="00506334">
                    <w:rPr>
                      <w:rFonts w:ascii="Arial" w:eastAsia="Times New Roman" w:hAnsi="Arial" w:cs="Arial"/>
                      <w:sz w:val="20"/>
                      <w:szCs w:val="20"/>
                    </w:rPr>
                    <w:t>d the horses on her</w:t>
                  </w:r>
                  <w:r w:rsidRPr="00184AFF">
                    <w:rPr>
                      <w:rFonts w:ascii="Arial" w:eastAsia="Times New Roman" w:hAnsi="Arial" w:cs="Arial"/>
                      <w:sz w:val="20"/>
                      <w:szCs w:val="20"/>
                    </w:rPr>
                    <w:t xml:space="preserve"> property until owners </w:t>
                  </w:r>
                  <w:r w:rsidR="00506334">
                    <w:rPr>
                      <w:rFonts w:ascii="Arial" w:eastAsia="Times New Roman" w:hAnsi="Arial" w:cs="Arial"/>
                      <w:sz w:val="20"/>
                      <w:szCs w:val="20"/>
                    </w:rPr>
                    <w:t xml:space="preserve">were </w:t>
                  </w:r>
                  <w:r w:rsidRPr="00184AFF">
                    <w:rPr>
                      <w:rFonts w:ascii="Arial" w:eastAsia="Times New Roman" w:hAnsi="Arial" w:cs="Arial"/>
                      <w:sz w:val="20"/>
                      <w:szCs w:val="20"/>
                    </w:rPr>
                    <w:t>located, horses returned to owners.</w:t>
                  </w:r>
                </w:p>
                <w:p w:rsidR="00CC79B3" w:rsidRPr="00184AFF" w:rsidRDefault="00CC79B3" w:rsidP="00876017">
                  <w:pPr>
                    <w:pStyle w:val="ListParagraph"/>
                    <w:numPr>
                      <w:ilvl w:val="0"/>
                      <w:numId w:val="1"/>
                    </w:numPr>
                    <w:spacing w:after="0" w:line="240" w:lineRule="auto"/>
                    <w:rPr>
                      <w:rFonts w:ascii="Arial" w:eastAsia="Times New Roman" w:hAnsi="Arial" w:cs="Arial"/>
                      <w:sz w:val="20"/>
                      <w:szCs w:val="20"/>
                    </w:rPr>
                  </w:pPr>
                  <w:r w:rsidRPr="00184AFF">
                    <w:rPr>
                      <w:rFonts w:ascii="Arial" w:eastAsia="Times New Roman" w:hAnsi="Arial" w:cs="Arial"/>
                      <w:sz w:val="20"/>
                      <w:szCs w:val="20"/>
                    </w:rPr>
                    <w:t>Community Corrections Partnership, attended a meeting</w:t>
                  </w:r>
                  <w:r w:rsidR="00506334">
                    <w:rPr>
                      <w:rFonts w:ascii="Arial" w:eastAsia="Times New Roman" w:hAnsi="Arial" w:cs="Arial"/>
                      <w:sz w:val="20"/>
                      <w:szCs w:val="20"/>
                    </w:rPr>
                    <w:t>.</w:t>
                  </w:r>
                </w:p>
                <w:p w:rsidR="00CC79B3" w:rsidRPr="00184AFF" w:rsidRDefault="00506334" w:rsidP="00876017">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June 28 - employee appreciation party was a</w:t>
                  </w:r>
                  <w:r w:rsidR="00CC79B3" w:rsidRPr="00184AFF">
                    <w:rPr>
                      <w:rFonts w:ascii="Arial" w:eastAsia="Times New Roman" w:hAnsi="Arial" w:cs="Arial"/>
                      <w:sz w:val="20"/>
                      <w:szCs w:val="20"/>
                    </w:rPr>
                    <w:t xml:space="preserve"> smashing success. </w:t>
                  </w:r>
                  <w:r>
                    <w:rPr>
                      <w:rFonts w:ascii="Arial" w:eastAsia="Times New Roman" w:hAnsi="Arial" w:cs="Arial"/>
                      <w:sz w:val="20"/>
                      <w:szCs w:val="20"/>
                    </w:rPr>
                    <w:t>Was e</w:t>
                  </w:r>
                  <w:r w:rsidR="00CC79B3" w:rsidRPr="00184AFF">
                    <w:rPr>
                      <w:rFonts w:ascii="Arial" w:eastAsia="Times New Roman" w:hAnsi="Arial" w:cs="Arial"/>
                      <w:sz w:val="20"/>
                      <w:szCs w:val="20"/>
                    </w:rPr>
                    <w:t>specially excited to see</w:t>
                  </w:r>
                  <w:r>
                    <w:rPr>
                      <w:rFonts w:ascii="Arial" w:eastAsia="Times New Roman" w:hAnsi="Arial" w:cs="Arial"/>
                      <w:sz w:val="20"/>
                      <w:szCs w:val="20"/>
                    </w:rPr>
                    <w:t xml:space="preserve"> Supervisor</w:t>
                  </w:r>
                  <w:r w:rsidR="00CC79B3" w:rsidRPr="00184AFF">
                    <w:rPr>
                      <w:rFonts w:ascii="Arial" w:eastAsia="Times New Roman" w:hAnsi="Arial" w:cs="Arial"/>
                      <w:sz w:val="20"/>
                      <w:szCs w:val="20"/>
                    </w:rPr>
                    <w:t xml:space="preserve"> Larry Johnston there.</w:t>
                  </w:r>
                </w:p>
                <w:p w:rsidR="00CC79B3" w:rsidRPr="00506334" w:rsidRDefault="00506334" w:rsidP="00506334">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 xml:space="preserve">June 29 - </w:t>
                  </w:r>
                  <w:r w:rsidR="00CC79B3" w:rsidRPr="00184AFF">
                    <w:rPr>
                      <w:rFonts w:ascii="Arial" w:eastAsia="Times New Roman" w:hAnsi="Arial" w:cs="Arial"/>
                      <w:sz w:val="20"/>
                      <w:szCs w:val="20"/>
                    </w:rPr>
                    <w:t xml:space="preserve">attended Q&amp;A for payroll implementation. </w:t>
                  </w:r>
                </w:p>
                <w:p w:rsidR="00CC79B3" w:rsidRPr="002968D6" w:rsidRDefault="00CC79B3" w:rsidP="002968D6">
                  <w:pPr>
                    <w:spacing w:after="0" w:line="240" w:lineRule="auto"/>
                    <w:rPr>
                      <w:rFonts w:ascii="Times New Roman" w:eastAsia="Times New Roman" w:hAnsi="Times New Roman" w:cs="Times New Roman"/>
                      <w:sz w:val="24"/>
                      <w:szCs w:val="24"/>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28"/>
              <w:gridCol w:w="449"/>
              <w:gridCol w:w="8483"/>
            </w:tblGrid>
            <w:tr w:rsidR="00B121A3" w:rsidRPr="002968D6" w:rsidTr="00B121A3">
              <w:trPr>
                <w:tblCellSpacing w:w="15" w:type="dxa"/>
              </w:trPr>
              <w:tc>
                <w:tcPr>
                  <w:tcW w:w="204" w:type="pct"/>
                  <w:hideMark/>
                </w:tcPr>
                <w:p w:rsidR="00B121A3" w:rsidRPr="002968D6" w:rsidRDefault="00B121A3"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6.</w:t>
                  </w:r>
                </w:p>
              </w:tc>
              <w:tc>
                <w:tcPr>
                  <w:tcW w:w="224" w:type="pct"/>
                  <w:vAlign w:val="center"/>
                  <w:hideMark/>
                </w:tcPr>
                <w:p w:rsidR="00B121A3" w:rsidRPr="002968D6" w:rsidRDefault="00B121A3" w:rsidP="002968D6">
                  <w:pPr>
                    <w:spacing w:after="0" w:line="240" w:lineRule="auto"/>
                    <w:jc w:val="center"/>
                    <w:rPr>
                      <w:rFonts w:ascii="Arial" w:eastAsia="Times New Roman" w:hAnsi="Arial" w:cs="Arial"/>
                      <w:b/>
                      <w:bCs/>
                      <w:sz w:val="24"/>
                      <w:szCs w:val="24"/>
                    </w:rPr>
                  </w:pPr>
                </w:p>
              </w:tc>
              <w:tc>
                <w:tcPr>
                  <w:tcW w:w="4508" w:type="pct"/>
                  <w:hideMark/>
                </w:tcPr>
                <w:p w:rsidR="00B121A3" w:rsidRDefault="00B121A3"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DEPARTMENT/COMMISSION REPORTS</w:t>
                  </w:r>
                </w:p>
                <w:p w:rsidR="00B121A3" w:rsidRPr="00184AFF" w:rsidRDefault="00B121A3" w:rsidP="002968D6">
                  <w:pPr>
                    <w:spacing w:after="0" w:line="240" w:lineRule="auto"/>
                    <w:rPr>
                      <w:rFonts w:ascii="Arial" w:eastAsia="Times New Roman" w:hAnsi="Arial" w:cs="Arial"/>
                      <w:bCs/>
                      <w:sz w:val="20"/>
                      <w:szCs w:val="20"/>
                    </w:rPr>
                  </w:pPr>
                  <w:r w:rsidRPr="00184AFF">
                    <w:rPr>
                      <w:rFonts w:ascii="Arial" w:eastAsia="Times New Roman" w:hAnsi="Arial" w:cs="Arial"/>
                      <w:b/>
                      <w:bCs/>
                      <w:sz w:val="20"/>
                      <w:szCs w:val="20"/>
                    </w:rPr>
                    <w:t>Stacey Simon</w:t>
                  </w:r>
                  <w:r>
                    <w:rPr>
                      <w:rFonts w:ascii="Arial" w:eastAsia="Times New Roman" w:hAnsi="Arial" w:cs="Arial"/>
                      <w:b/>
                      <w:bCs/>
                      <w:sz w:val="20"/>
                      <w:szCs w:val="20"/>
                    </w:rPr>
                    <w:t>, County Counsel</w:t>
                  </w:r>
                  <w:r w:rsidRPr="00184AFF">
                    <w:rPr>
                      <w:rFonts w:ascii="Arial" w:eastAsia="Times New Roman" w:hAnsi="Arial" w:cs="Arial"/>
                      <w:b/>
                      <w:bCs/>
                      <w:sz w:val="20"/>
                      <w:szCs w:val="20"/>
                    </w:rPr>
                    <w:t>:</w:t>
                  </w:r>
                </w:p>
                <w:p w:rsidR="00B121A3" w:rsidRPr="00184AFF" w:rsidRDefault="00B121A3" w:rsidP="00860979">
                  <w:pPr>
                    <w:pStyle w:val="ListParagraph"/>
                    <w:numPr>
                      <w:ilvl w:val="0"/>
                      <w:numId w:val="5"/>
                    </w:numPr>
                    <w:spacing w:after="0" w:line="240" w:lineRule="auto"/>
                    <w:rPr>
                      <w:rFonts w:ascii="Arial" w:eastAsia="Times New Roman" w:hAnsi="Arial" w:cs="Arial"/>
                      <w:bCs/>
                      <w:sz w:val="20"/>
                      <w:szCs w:val="20"/>
                    </w:rPr>
                  </w:pPr>
                  <w:r w:rsidRPr="00184AFF">
                    <w:rPr>
                      <w:rFonts w:ascii="Arial" w:eastAsia="Times New Roman" w:hAnsi="Arial" w:cs="Arial"/>
                      <w:bCs/>
                      <w:sz w:val="20"/>
                      <w:szCs w:val="20"/>
                    </w:rPr>
                    <w:t>Introduce</w:t>
                  </w:r>
                  <w:r>
                    <w:rPr>
                      <w:rFonts w:ascii="Arial" w:eastAsia="Times New Roman" w:hAnsi="Arial" w:cs="Arial"/>
                      <w:bCs/>
                      <w:sz w:val="20"/>
                      <w:szCs w:val="20"/>
                    </w:rPr>
                    <w:t>d Jason Canger, Deputy County Counsel II.</w:t>
                  </w:r>
                  <w:r w:rsidRPr="00184AFF">
                    <w:rPr>
                      <w:rFonts w:ascii="Arial" w:eastAsia="Times New Roman" w:hAnsi="Arial" w:cs="Arial"/>
                      <w:bCs/>
                      <w:sz w:val="20"/>
                      <w:szCs w:val="20"/>
                    </w:rPr>
                    <w:t xml:space="preserve"> </w:t>
                  </w:r>
                </w:p>
                <w:p w:rsidR="00B121A3" w:rsidRPr="00184AFF" w:rsidRDefault="00B121A3" w:rsidP="00860979">
                  <w:pPr>
                    <w:pStyle w:val="ListParagraph"/>
                    <w:numPr>
                      <w:ilvl w:val="0"/>
                      <w:numId w:val="5"/>
                    </w:numPr>
                    <w:spacing w:after="0" w:line="240" w:lineRule="auto"/>
                    <w:rPr>
                      <w:rFonts w:ascii="Arial" w:eastAsia="Times New Roman" w:hAnsi="Arial" w:cs="Arial"/>
                      <w:bCs/>
                      <w:sz w:val="20"/>
                      <w:szCs w:val="20"/>
                    </w:rPr>
                  </w:pPr>
                  <w:r>
                    <w:rPr>
                      <w:rFonts w:ascii="Arial" w:eastAsia="Times New Roman" w:hAnsi="Arial" w:cs="Arial"/>
                      <w:b/>
                      <w:bCs/>
                      <w:sz w:val="20"/>
                      <w:szCs w:val="20"/>
                    </w:rPr>
                    <w:t xml:space="preserve">Jason Canger: </w:t>
                  </w:r>
                  <w:r w:rsidRPr="00184AFF">
                    <w:rPr>
                      <w:rFonts w:ascii="Arial" w:eastAsia="Times New Roman" w:hAnsi="Arial" w:cs="Arial"/>
                      <w:bCs/>
                      <w:sz w:val="20"/>
                      <w:szCs w:val="20"/>
                    </w:rPr>
                    <w:t>nice to meet you</w:t>
                  </w:r>
                  <w:r>
                    <w:rPr>
                      <w:rFonts w:ascii="Arial" w:eastAsia="Times New Roman" w:hAnsi="Arial" w:cs="Arial"/>
                      <w:bCs/>
                      <w:sz w:val="20"/>
                      <w:szCs w:val="20"/>
                    </w:rPr>
                    <w:t>,</w:t>
                  </w:r>
                  <w:r w:rsidRPr="00184AFF">
                    <w:rPr>
                      <w:rFonts w:ascii="Arial" w:eastAsia="Times New Roman" w:hAnsi="Arial" w:cs="Arial"/>
                      <w:bCs/>
                      <w:sz w:val="20"/>
                      <w:szCs w:val="20"/>
                    </w:rPr>
                    <w:t xml:space="preserve"> looking forward to working with you</w:t>
                  </w:r>
                  <w:r>
                    <w:rPr>
                      <w:rFonts w:ascii="Arial" w:eastAsia="Times New Roman" w:hAnsi="Arial" w:cs="Arial"/>
                      <w:bCs/>
                      <w:sz w:val="20"/>
                      <w:szCs w:val="20"/>
                    </w:rPr>
                    <w:t>.</w:t>
                  </w:r>
                </w:p>
                <w:p w:rsidR="00B121A3" w:rsidRPr="00171AD4" w:rsidRDefault="00B121A3" w:rsidP="00822A63">
                  <w:pPr>
                    <w:spacing w:after="0" w:line="240" w:lineRule="auto"/>
                    <w:rPr>
                      <w:rFonts w:ascii="Arial" w:eastAsia="Times New Roman" w:hAnsi="Arial" w:cs="Arial"/>
                      <w:bCs/>
                      <w:sz w:val="20"/>
                      <w:szCs w:val="20"/>
                    </w:rPr>
                  </w:pPr>
                  <w:r w:rsidRPr="00171AD4">
                    <w:rPr>
                      <w:rFonts w:ascii="Arial" w:eastAsia="Times New Roman" w:hAnsi="Arial" w:cs="Arial"/>
                      <w:b/>
                      <w:bCs/>
                      <w:sz w:val="20"/>
                      <w:szCs w:val="20"/>
                    </w:rPr>
                    <w:t>Jeff Walters, Public Works Director:</w:t>
                  </w:r>
                </w:p>
                <w:p w:rsidR="00B121A3" w:rsidRDefault="00B121A3" w:rsidP="00822A63">
                  <w:pPr>
                    <w:pStyle w:val="ListParagraph"/>
                    <w:numPr>
                      <w:ilvl w:val="0"/>
                      <w:numId w:val="6"/>
                    </w:numPr>
                    <w:spacing w:after="0" w:line="240" w:lineRule="auto"/>
                    <w:rPr>
                      <w:rFonts w:ascii="Arial" w:eastAsia="Times New Roman" w:hAnsi="Arial" w:cs="Arial"/>
                      <w:bCs/>
                      <w:sz w:val="20"/>
                      <w:szCs w:val="20"/>
                    </w:rPr>
                  </w:pPr>
                  <w:r>
                    <w:rPr>
                      <w:rFonts w:ascii="Arial" w:eastAsia="Times New Roman" w:hAnsi="Arial" w:cs="Arial"/>
                      <w:bCs/>
                      <w:sz w:val="20"/>
                      <w:szCs w:val="20"/>
                    </w:rPr>
                    <w:t>Spring run-</w:t>
                  </w:r>
                  <w:r w:rsidRPr="00171AD4">
                    <w:rPr>
                      <w:rFonts w:ascii="Arial" w:eastAsia="Times New Roman" w:hAnsi="Arial" w:cs="Arial"/>
                      <w:bCs/>
                      <w:sz w:val="20"/>
                      <w:szCs w:val="20"/>
                    </w:rPr>
                    <w:t xml:space="preserve">off issues. </w:t>
                  </w:r>
                </w:p>
                <w:p w:rsidR="00B121A3" w:rsidRPr="00171AD4" w:rsidRDefault="00B121A3" w:rsidP="00822A63">
                  <w:pPr>
                    <w:pStyle w:val="ListParagraph"/>
                    <w:numPr>
                      <w:ilvl w:val="0"/>
                      <w:numId w:val="6"/>
                    </w:numPr>
                    <w:spacing w:after="0" w:line="240" w:lineRule="auto"/>
                    <w:rPr>
                      <w:rFonts w:ascii="Arial" w:eastAsia="Times New Roman" w:hAnsi="Arial" w:cs="Arial"/>
                      <w:bCs/>
                      <w:sz w:val="20"/>
                      <w:szCs w:val="20"/>
                    </w:rPr>
                  </w:pPr>
                  <w:r w:rsidRPr="00171AD4">
                    <w:rPr>
                      <w:rFonts w:ascii="Arial" w:eastAsia="Times New Roman" w:hAnsi="Arial" w:cs="Arial"/>
                      <w:bCs/>
                      <w:sz w:val="20"/>
                      <w:szCs w:val="20"/>
                    </w:rPr>
                    <w:t xml:space="preserve">Upper </w:t>
                  </w:r>
                  <w:r>
                    <w:rPr>
                      <w:rFonts w:ascii="Arial" w:eastAsia="Times New Roman" w:hAnsi="Arial" w:cs="Arial"/>
                      <w:bCs/>
                      <w:sz w:val="20"/>
                      <w:szCs w:val="20"/>
                    </w:rPr>
                    <w:t>summer meadows Rd.</w:t>
                  </w:r>
                  <w:r w:rsidRPr="00171AD4">
                    <w:rPr>
                      <w:rFonts w:ascii="Arial" w:eastAsia="Times New Roman" w:hAnsi="Arial" w:cs="Arial"/>
                      <w:bCs/>
                      <w:sz w:val="20"/>
                      <w:szCs w:val="20"/>
                    </w:rPr>
                    <w:t xml:space="preserve"> in B</w:t>
                  </w:r>
                  <w:r>
                    <w:rPr>
                      <w:rFonts w:ascii="Arial" w:eastAsia="Times New Roman" w:hAnsi="Arial" w:cs="Arial"/>
                      <w:bCs/>
                      <w:sz w:val="20"/>
                      <w:szCs w:val="20"/>
                    </w:rPr>
                    <w:t>ridgeport,</w:t>
                  </w:r>
                  <w:r w:rsidRPr="00171AD4">
                    <w:rPr>
                      <w:rFonts w:ascii="Arial" w:eastAsia="Times New Roman" w:hAnsi="Arial" w:cs="Arial"/>
                      <w:bCs/>
                      <w:sz w:val="20"/>
                      <w:szCs w:val="20"/>
                    </w:rPr>
                    <w:t xml:space="preserve"> </w:t>
                  </w:r>
                  <w:r>
                    <w:rPr>
                      <w:rFonts w:ascii="Arial" w:eastAsia="Times New Roman" w:hAnsi="Arial" w:cs="Arial"/>
                      <w:bCs/>
                      <w:sz w:val="20"/>
                      <w:szCs w:val="20"/>
                    </w:rPr>
                    <w:t xml:space="preserve">low water crossing, </w:t>
                  </w:r>
                  <w:proofErr w:type="gramStart"/>
                  <w:r>
                    <w:rPr>
                      <w:rFonts w:ascii="Arial" w:eastAsia="Times New Roman" w:hAnsi="Arial" w:cs="Arial"/>
                      <w:bCs/>
                      <w:sz w:val="20"/>
                      <w:szCs w:val="20"/>
                    </w:rPr>
                    <w:t>b</w:t>
                  </w:r>
                  <w:r w:rsidRPr="00171AD4">
                    <w:rPr>
                      <w:rFonts w:ascii="Arial" w:eastAsia="Times New Roman" w:hAnsi="Arial" w:cs="Arial"/>
                      <w:bCs/>
                      <w:sz w:val="20"/>
                      <w:szCs w:val="20"/>
                    </w:rPr>
                    <w:t>ridge</w:t>
                  </w:r>
                  <w:proofErr w:type="gramEnd"/>
                  <w:r w:rsidRPr="00171AD4">
                    <w:rPr>
                      <w:rFonts w:ascii="Arial" w:eastAsia="Times New Roman" w:hAnsi="Arial" w:cs="Arial"/>
                      <w:bCs/>
                      <w:sz w:val="20"/>
                      <w:szCs w:val="20"/>
                    </w:rPr>
                    <w:t xml:space="preserve"> remains closed.</w:t>
                  </w:r>
                  <w:r>
                    <w:rPr>
                      <w:rFonts w:ascii="Arial" w:eastAsia="Times New Roman" w:hAnsi="Arial" w:cs="Arial"/>
                      <w:bCs/>
                      <w:sz w:val="20"/>
                      <w:szCs w:val="20"/>
                    </w:rPr>
                    <w:t xml:space="preserve"> </w:t>
                  </w:r>
                </w:p>
                <w:p w:rsidR="00B121A3" w:rsidRDefault="00B121A3" w:rsidP="00F5291C">
                  <w:pPr>
                    <w:pStyle w:val="ListParagraph"/>
                    <w:numPr>
                      <w:ilvl w:val="0"/>
                      <w:numId w:val="6"/>
                    </w:numPr>
                    <w:spacing w:after="0" w:line="240" w:lineRule="auto"/>
                    <w:rPr>
                      <w:rFonts w:ascii="Arial" w:eastAsia="Times New Roman" w:hAnsi="Arial" w:cs="Arial"/>
                      <w:bCs/>
                      <w:sz w:val="20"/>
                      <w:szCs w:val="20"/>
                    </w:rPr>
                  </w:pPr>
                  <w:r w:rsidRPr="00B121A3">
                    <w:rPr>
                      <w:rFonts w:ascii="Arial" w:eastAsia="Times New Roman" w:hAnsi="Arial" w:cs="Arial"/>
                      <w:bCs/>
                      <w:sz w:val="20"/>
                      <w:szCs w:val="20"/>
                    </w:rPr>
                    <w:t xml:space="preserve">Met with Cal OES, working on a plan to get the bridge replaced. Fish and Wildlife would prefer that the bridge not be replaced as is because it has failed before. There will be some cost to the county. Not as much as a disaster. Roughly $250,000. Through CDAA claim. </w:t>
                  </w:r>
                </w:p>
                <w:p w:rsidR="00B121A3" w:rsidRPr="00B121A3" w:rsidRDefault="00B121A3" w:rsidP="00F5291C">
                  <w:pPr>
                    <w:pStyle w:val="ListParagraph"/>
                    <w:numPr>
                      <w:ilvl w:val="0"/>
                      <w:numId w:val="6"/>
                    </w:numPr>
                    <w:spacing w:after="0" w:line="240" w:lineRule="auto"/>
                    <w:rPr>
                      <w:rFonts w:ascii="Arial" w:eastAsia="Times New Roman" w:hAnsi="Arial" w:cs="Arial"/>
                      <w:bCs/>
                      <w:sz w:val="20"/>
                      <w:szCs w:val="20"/>
                    </w:rPr>
                  </w:pPr>
                  <w:r w:rsidRPr="00B121A3">
                    <w:rPr>
                      <w:rFonts w:ascii="Arial" w:eastAsia="Times New Roman" w:hAnsi="Arial" w:cs="Arial"/>
                      <w:b/>
                      <w:bCs/>
                      <w:sz w:val="20"/>
                      <w:szCs w:val="20"/>
                    </w:rPr>
                    <w:t>Supervisor Peters:</w:t>
                  </w:r>
                  <w:r w:rsidR="00424658">
                    <w:rPr>
                      <w:rFonts w:ascii="Arial" w:eastAsia="Times New Roman" w:hAnsi="Arial" w:cs="Arial"/>
                      <w:bCs/>
                      <w:sz w:val="20"/>
                      <w:szCs w:val="20"/>
                    </w:rPr>
                    <w:t xml:space="preserve"> W</w:t>
                  </w:r>
                  <w:r>
                    <w:rPr>
                      <w:rFonts w:ascii="Arial" w:eastAsia="Times New Roman" w:hAnsi="Arial" w:cs="Arial"/>
                      <w:bCs/>
                      <w:sz w:val="20"/>
                      <w:szCs w:val="20"/>
                    </w:rPr>
                    <w:t>hat is</w:t>
                  </w:r>
                  <w:r w:rsidRPr="00B121A3">
                    <w:rPr>
                      <w:rFonts w:ascii="Arial" w:eastAsia="Times New Roman" w:hAnsi="Arial" w:cs="Arial"/>
                      <w:bCs/>
                      <w:sz w:val="20"/>
                      <w:szCs w:val="20"/>
                    </w:rPr>
                    <w:t xml:space="preserve"> time frame?</w:t>
                  </w:r>
                  <w:r>
                    <w:rPr>
                      <w:rFonts w:ascii="Arial" w:eastAsia="Times New Roman" w:hAnsi="Arial" w:cs="Arial"/>
                      <w:bCs/>
                      <w:sz w:val="20"/>
                      <w:szCs w:val="20"/>
                    </w:rPr>
                    <w:t xml:space="preserve"> Do you plan to do it all with county staff?</w:t>
                  </w:r>
                </w:p>
                <w:p w:rsidR="00B121A3" w:rsidRPr="00171AD4" w:rsidRDefault="00B121A3" w:rsidP="00822A63">
                  <w:pPr>
                    <w:pStyle w:val="ListParagraph"/>
                    <w:numPr>
                      <w:ilvl w:val="0"/>
                      <w:numId w:val="6"/>
                    </w:numPr>
                    <w:spacing w:after="0" w:line="240" w:lineRule="auto"/>
                    <w:rPr>
                      <w:rFonts w:ascii="Arial" w:eastAsia="Times New Roman" w:hAnsi="Arial" w:cs="Arial"/>
                      <w:bCs/>
                      <w:sz w:val="20"/>
                      <w:szCs w:val="20"/>
                    </w:rPr>
                  </w:pPr>
                  <w:r w:rsidRPr="00171AD4">
                    <w:rPr>
                      <w:rFonts w:ascii="Arial" w:eastAsia="Times New Roman" w:hAnsi="Arial" w:cs="Arial"/>
                      <w:bCs/>
                      <w:sz w:val="20"/>
                      <w:szCs w:val="20"/>
                    </w:rPr>
                    <w:t>No time frame. St</w:t>
                  </w:r>
                  <w:r>
                    <w:rPr>
                      <w:rFonts w:ascii="Arial" w:eastAsia="Times New Roman" w:hAnsi="Arial" w:cs="Arial"/>
                      <w:bCs/>
                      <w:sz w:val="20"/>
                      <w:szCs w:val="20"/>
                    </w:rPr>
                    <w:t>ill working on final design. Will let the B</w:t>
                  </w:r>
                  <w:r w:rsidRPr="00171AD4">
                    <w:rPr>
                      <w:rFonts w:ascii="Arial" w:eastAsia="Times New Roman" w:hAnsi="Arial" w:cs="Arial"/>
                      <w:bCs/>
                      <w:sz w:val="20"/>
                      <w:szCs w:val="20"/>
                    </w:rPr>
                    <w:t xml:space="preserve">oard know as soon as we have a schedule. </w:t>
                  </w:r>
                </w:p>
                <w:p w:rsidR="00B121A3" w:rsidRPr="00171AD4" w:rsidRDefault="00B121A3" w:rsidP="00822A63">
                  <w:pPr>
                    <w:pStyle w:val="ListParagraph"/>
                    <w:numPr>
                      <w:ilvl w:val="0"/>
                      <w:numId w:val="6"/>
                    </w:numPr>
                    <w:spacing w:after="0" w:line="240" w:lineRule="auto"/>
                    <w:rPr>
                      <w:rFonts w:ascii="Arial" w:eastAsia="Times New Roman" w:hAnsi="Arial" w:cs="Arial"/>
                      <w:bCs/>
                      <w:sz w:val="20"/>
                      <w:szCs w:val="20"/>
                    </w:rPr>
                  </w:pPr>
                  <w:r>
                    <w:rPr>
                      <w:rFonts w:ascii="Arial" w:eastAsia="Times New Roman" w:hAnsi="Arial" w:cs="Arial"/>
                      <w:bCs/>
                      <w:sz w:val="20"/>
                      <w:szCs w:val="20"/>
                    </w:rPr>
                    <w:t>Resources are quite thin, probably a contractor.</w:t>
                  </w:r>
                </w:p>
                <w:p w:rsidR="00B121A3" w:rsidRPr="00171AD4" w:rsidRDefault="00B121A3" w:rsidP="00822A63">
                  <w:pPr>
                    <w:pStyle w:val="ListParagraph"/>
                    <w:numPr>
                      <w:ilvl w:val="0"/>
                      <w:numId w:val="6"/>
                    </w:numPr>
                    <w:spacing w:after="0" w:line="240" w:lineRule="auto"/>
                    <w:rPr>
                      <w:rFonts w:ascii="Arial" w:eastAsia="Times New Roman" w:hAnsi="Arial" w:cs="Arial"/>
                      <w:bCs/>
                      <w:sz w:val="20"/>
                      <w:szCs w:val="20"/>
                    </w:rPr>
                  </w:pPr>
                  <w:r>
                    <w:rPr>
                      <w:rFonts w:ascii="Arial" w:eastAsia="Times New Roman" w:hAnsi="Arial" w:cs="Arial"/>
                      <w:bCs/>
                      <w:sz w:val="20"/>
                      <w:szCs w:val="20"/>
                    </w:rPr>
                    <w:t>June 20 -</w:t>
                  </w:r>
                  <w:r w:rsidRPr="00171AD4">
                    <w:rPr>
                      <w:rFonts w:ascii="Arial" w:eastAsia="Times New Roman" w:hAnsi="Arial" w:cs="Arial"/>
                      <w:bCs/>
                      <w:sz w:val="20"/>
                      <w:szCs w:val="20"/>
                    </w:rPr>
                    <w:t xml:space="preserve"> Cro</w:t>
                  </w:r>
                  <w:r>
                    <w:rPr>
                      <w:rFonts w:ascii="Arial" w:eastAsia="Times New Roman" w:hAnsi="Arial" w:cs="Arial"/>
                      <w:bCs/>
                      <w:sz w:val="20"/>
                      <w:szCs w:val="20"/>
                    </w:rPr>
                    <w:t>wley Lake Dr. Rock Creek C</w:t>
                  </w:r>
                  <w:r w:rsidRPr="00171AD4">
                    <w:rPr>
                      <w:rFonts w:ascii="Arial" w:eastAsia="Times New Roman" w:hAnsi="Arial" w:cs="Arial"/>
                      <w:bCs/>
                      <w:sz w:val="20"/>
                      <w:szCs w:val="20"/>
                    </w:rPr>
                    <w:t>hannel became clogged with debri</w:t>
                  </w:r>
                  <w:r w:rsidR="00424658">
                    <w:rPr>
                      <w:rFonts w:ascii="Arial" w:eastAsia="Times New Roman" w:hAnsi="Arial" w:cs="Arial"/>
                      <w:bCs/>
                      <w:sz w:val="20"/>
                      <w:szCs w:val="20"/>
                    </w:rPr>
                    <w:t>s, caused run off onto Crowley L</w:t>
                  </w:r>
                  <w:r w:rsidRPr="00171AD4">
                    <w:rPr>
                      <w:rFonts w:ascii="Arial" w:eastAsia="Times New Roman" w:hAnsi="Arial" w:cs="Arial"/>
                      <w:bCs/>
                      <w:sz w:val="20"/>
                      <w:szCs w:val="20"/>
                    </w:rPr>
                    <w:t xml:space="preserve">ake </w:t>
                  </w:r>
                  <w:r w:rsidR="00424658">
                    <w:rPr>
                      <w:rFonts w:ascii="Arial" w:eastAsia="Times New Roman" w:hAnsi="Arial" w:cs="Arial"/>
                      <w:bCs/>
                      <w:sz w:val="20"/>
                      <w:szCs w:val="20"/>
                    </w:rPr>
                    <w:t>D</w:t>
                  </w:r>
                  <w:r w:rsidRPr="00171AD4">
                    <w:rPr>
                      <w:rFonts w:ascii="Arial" w:eastAsia="Times New Roman" w:hAnsi="Arial" w:cs="Arial"/>
                      <w:bCs/>
                      <w:sz w:val="20"/>
                      <w:szCs w:val="20"/>
                    </w:rPr>
                    <w:t xml:space="preserve">r. Undermined the road. The water has receded. </w:t>
                  </w:r>
                  <w:r w:rsidR="00424658">
                    <w:rPr>
                      <w:rFonts w:ascii="Arial" w:eastAsia="Times New Roman" w:hAnsi="Arial" w:cs="Arial"/>
                      <w:bCs/>
                      <w:sz w:val="20"/>
                      <w:szCs w:val="20"/>
                    </w:rPr>
                    <w:t>Will</w:t>
                  </w:r>
                  <w:r w:rsidRPr="00171AD4">
                    <w:rPr>
                      <w:rFonts w:ascii="Arial" w:eastAsia="Times New Roman" w:hAnsi="Arial" w:cs="Arial"/>
                      <w:bCs/>
                      <w:sz w:val="20"/>
                      <w:szCs w:val="20"/>
                    </w:rPr>
                    <w:t xml:space="preserve"> work with the contractors to get the repairs done to get the road open. 100% of costs are covered. Fill out damage assessment form for Cal Trans. </w:t>
                  </w:r>
                </w:p>
                <w:p w:rsidR="00B121A3" w:rsidRPr="00171AD4" w:rsidRDefault="00424658" w:rsidP="00822A63">
                  <w:pPr>
                    <w:pStyle w:val="ListParagraph"/>
                    <w:numPr>
                      <w:ilvl w:val="0"/>
                      <w:numId w:val="6"/>
                    </w:numPr>
                    <w:spacing w:after="0" w:line="240" w:lineRule="auto"/>
                    <w:rPr>
                      <w:rFonts w:ascii="Arial" w:eastAsia="Times New Roman" w:hAnsi="Arial" w:cs="Arial"/>
                      <w:bCs/>
                      <w:sz w:val="20"/>
                      <w:szCs w:val="20"/>
                    </w:rPr>
                  </w:pPr>
                  <w:r w:rsidRPr="00424658">
                    <w:rPr>
                      <w:rFonts w:ascii="Arial" w:eastAsia="Times New Roman" w:hAnsi="Arial" w:cs="Arial"/>
                      <w:b/>
                      <w:bCs/>
                      <w:sz w:val="20"/>
                      <w:szCs w:val="20"/>
                    </w:rPr>
                    <w:t>Supervisor Stump:</w:t>
                  </w:r>
                  <w:r w:rsidR="00B121A3" w:rsidRPr="00171AD4">
                    <w:rPr>
                      <w:rFonts w:ascii="Arial" w:eastAsia="Times New Roman" w:hAnsi="Arial" w:cs="Arial"/>
                      <w:bCs/>
                      <w:sz w:val="20"/>
                      <w:szCs w:val="20"/>
                    </w:rPr>
                    <w:t xml:space="preserve"> complimented the road crew for their mitigation measures. </w:t>
                  </w:r>
                </w:p>
                <w:p w:rsidR="00B121A3" w:rsidRPr="00424658" w:rsidRDefault="00B121A3" w:rsidP="00822A63">
                  <w:pPr>
                    <w:spacing w:after="0" w:line="240" w:lineRule="auto"/>
                    <w:rPr>
                      <w:rFonts w:ascii="Arial" w:eastAsia="Times New Roman" w:hAnsi="Arial" w:cs="Arial"/>
                      <w:b/>
                      <w:bCs/>
                      <w:sz w:val="20"/>
                      <w:szCs w:val="20"/>
                    </w:rPr>
                  </w:pPr>
                  <w:r w:rsidRPr="00424658">
                    <w:rPr>
                      <w:rFonts w:ascii="Arial" w:eastAsia="Times New Roman" w:hAnsi="Arial" w:cs="Arial"/>
                      <w:b/>
                      <w:bCs/>
                      <w:sz w:val="20"/>
                      <w:szCs w:val="20"/>
                    </w:rPr>
                    <w:t>Janet Dutcher</w:t>
                  </w:r>
                  <w:r w:rsidR="00424658">
                    <w:rPr>
                      <w:rFonts w:ascii="Arial" w:eastAsia="Times New Roman" w:hAnsi="Arial" w:cs="Arial"/>
                      <w:b/>
                      <w:bCs/>
                      <w:sz w:val="20"/>
                      <w:szCs w:val="20"/>
                    </w:rPr>
                    <w:t>, Finance Director</w:t>
                  </w:r>
                  <w:r w:rsidRPr="00424658">
                    <w:rPr>
                      <w:rFonts w:ascii="Arial" w:eastAsia="Times New Roman" w:hAnsi="Arial" w:cs="Arial"/>
                      <w:b/>
                      <w:bCs/>
                      <w:sz w:val="20"/>
                      <w:szCs w:val="20"/>
                    </w:rPr>
                    <w:t>:</w:t>
                  </w:r>
                </w:p>
                <w:p w:rsidR="00B121A3" w:rsidRPr="00171AD4" w:rsidRDefault="00B121A3" w:rsidP="00822A63">
                  <w:pPr>
                    <w:pStyle w:val="ListParagraph"/>
                    <w:numPr>
                      <w:ilvl w:val="0"/>
                      <w:numId w:val="7"/>
                    </w:numPr>
                    <w:spacing w:after="0" w:line="240" w:lineRule="auto"/>
                    <w:rPr>
                      <w:rFonts w:ascii="Arial" w:eastAsia="Times New Roman" w:hAnsi="Arial" w:cs="Arial"/>
                      <w:bCs/>
                      <w:sz w:val="20"/>
                      <w:szCs w:val="20"/>
                    </w:rPr>
                  </w:pPr>
                  <w:r w:rsidRPr="00171AD4">
                    <w:rPr>
                      <w:rFonts w:ascii="Arial" w:eastAsia="Times New Roman" w:hAnsi="Arial" w:cs="Arial"/>
                      <w:bCs/>
                      <w:sz w:val="20"/>
                      <w:szCs w:val="20"/>
                    </w:rPr>
                    <w:t xml:space="preserve">Payroll implementation project update. 3 years in the works, almost there. Had informational meetings, well attended. </w:t>
                  </w:r>
                </w:p>
                <w:p w:rsidR="00B121A3" w:rsidRPr="00171AD4" w:rsidRDefault="00B121A3" w:rsidP="00822A63">
                  <w:pPr>
                    <w:pStyle w:val="ListParagraph"/>
                    <w:numPr>
                      <w:ilvl w:val="0"/>
                      <w:numId w:val="7"/>
                    </w:numPr>
                    <w:spacing w:after="0" w:line="240" w:lineRule="auto"/>
                    <w:rPr>
                      <w:rFonts w:ascii="Arial" w:eastAsia="Times New Roman" w:hAnsi="Arial" w:cs="Arial"/>
                      <w:bCs/>
                      <w:sz w:val="20"/>
                      <w:szCs w:val="20"/>
                    </w:rPr>
                  </w:pPr>
                  <w:r w:rsidRPr="00171AD4">
                    <w:rPr>
                      <w:rFonts w:ascii="Arial" w:eastAsia="Times New Roman" w:hAnsi="Arial" w:cs="Arial"/>
                      <w:bCs/>
                      <w:sz w:val="20"/>
                      <w:szCs w:val="20"/>
                    </w:rPr>
                    <w:t>Emaile</w:t>
                  </w:r>
                  <w:r w:rsidR="00424658">
                    <w:rPr>
                      <w:rFonts w:ascii="Arial" w:eastAsia="Times New Roman" w:hAnsi="Arial" w:cs="Arial"/>
                      <w:bCs/>
                      <w:sz w:val="20"/>
                      <w:szCs w:val="20"/>
                    </w:rPr>
                    <w:t>d several documents</w:t>
                  </w:r>
                  <w:r w:rsidRPr="00171AD4">
                    <w:rPr>
                      <w:rFonts w:ascii="Arial" w:eastAsia="Times New Roman" w:hAnsi="Arial" w:cs="Arial"/>
                      <w:bCs/>
                      <w:sz w:val="20"/>
                      <w:szCs w:val="20"/>
                    </w:rPr>
                    <w:t xml:space="preserve"> to help with the transition. </w:t>
                  </w:r>
                </w:p>
                <w:p w:rsidR="00B121A3" w:rsidRPr="00171AD4" w:rsidRDefault="00B121A3" w:rsidP="00822A63">
                  <w:pPr>
                    <w:pStyle w:val="ListParagraph"/>
                    <w:numPr>
                      <w:ilvl w:val="0"/>
                      <w:numId w:val="7"/>
                    </w:numPr>
                    <w:spacing w:after="0" w:line="240" w:lineRule="auto"/>
                    <w:rPr>
                      <w:rFonts w:ascii="Arial" w:eastAsia="Times New Roman" w:hAnsi="Arial" w:cs="Arial"/>
                      <w:bCs/>
                      <w:sz w:val="20"/>
                      <w:szCs w:val="20"/>
                    </w:rPr>
                  </w:pPr>
                  <w:r w:rsidRPr="00171AD4">
                    <w:rPr>
                      <w:rFonts w:ascii="Arial" w:eastAsia="Times New Roman" w:hAnsi="Arial" w:cs="Arial"/>
                      <w:bCs/>
                      <w:sz w:val="20"/>
                      <w:szCs w:val="20"/>
                    </w:rPr>
                    <w:t xml:space="preserve">Training for time keepers. </w:t>
                  </w:r>
                </w:p>
                <w:p w:rsidR="00B121A3" w:rsidRPr="00171AD4" w:rsidRDefault="00B121A3" w:rsidP="00822A63">
                  <w:pPr>
                    <w:pStyle w:val="ListParagraph"/>
                    <w:numPr>
                      <w:ilvl w:val="0"/>
                      <w:numId w:val="7"/>
                    </w:numPr>
                    <w:spacing w:after="0" w:line="240" w:lineRule="auto"/>
                    <w:rPr>
                      <w:rFonts w:ascii="Arial" w:eastAsia="Times New Roman" w:hAnsi="Arial" w:cs="Arial"/>
                      <w:bCs/>
                      <w:sz w:val="20"/>
                      <w:szCs w:val="20"/>
                    </w:rPr>
                  </w:pPr>
                  <w:r w:rsidRPr="00171AD4">
                    <w:rPr>
                      <w:rFonts w:ascii="Arial" w:eastAsia="Times New Roman" w:hAnsi="Arial" w:cs="Arial"/>
                      <w:bCs/>
                      <w:sz w:val="20"/>
                      <w:szCs w:val="20"/>
                    </w:rPr>
                    <w:t>Processing the transition check this week. Last check in the old system.</w:t>
                  </w:r>
                </w:p>
                <w:p w:rsidR="00B121A3" w:rsidRPr="00171AD4" w:rsidRDefault="00B121A3" w:rsidP="00822A63">
                  <w:pPr>
                    <w:pStyle w:val="ListParagraph"/>
                    <w:numPr>
                      <w:ilvl w:val="0"/>
                      <w:numId w:val="7"/>
                    </w:numPr>
                    <w:spacing w:after="0" w:line="240" w:lineRule="auto"/>
                    <w:rPr>
                      <w:rFonts w:ascii="Arial" w:eastAsia="Times New Roman" w:hAnsi="Arial" w:cs="Arial"/>
                      <w:bCs/>
                      <w:sz w:val="20"/>
                      <w:szCs w:val="20"/>
                    </w:rPr>
                  </w:pPr>
                  <w:r w:rsidRPr="00171AD4">
                    <w:rPr>
                      <w:rFonts w:ascii="Arial" w:eastAsia="Times New Roman" w:hAnsi="Arial" w:cs="Arial"/>
                      <w:bCs/>
                      <w:sz w:val="20"/>
                      <w:szCs w:val="20"/>
                    </w:rPr>
                    <w:t>Next step in the process will be to be to start implementing the portal. Access for all employees, view electronic version of paycheck, make withholding changes and changes to pay check. October, most likely January, the rest of the portal will come onlin</w:t>
                  </w:r>
                  <w:r w:rsidR="00424658">
                    <w:rPr>
                      <w:rFonts w:ascii="Arial" w:eastAsia="Times New Roman" w:hAnsi="Arial" w:cs="Arial"/>
                      <w:bCs/>
                      <w:sz w:val="20"/>
                      <w:szCs w:val="20"/>
                    </w:rPr>
                    <w:t>e. Improves the processing gone</w:t>
                  </w:r>
                  <w:r w:rsidRPr="00171AD4">
                    <w:rPr>
                      <w:rFonts w:ascii="Arial" w:eastAsia="Times New Roman" w:hAnsi="Arial" w:cs="Arial"/>
                      <w:bCs/>
                      <w:sz w:val="20"/>
                      <w:szCs w:val="20"/>
                    </w:rPr>
                    <w:t xml:space="preserve"> through to process payroll. </w:t>
                  </w:r>
                </w:p>
                <w:p w:rsidR="00B121A3" w:rsidRPr="00424658" w:rsidRDefault="00B121A3" w:rsidP="003A47E5">
                  <w:pPr>
                    <w:pStyle w:val="ListParagraph"/>
                    <w:numPr>
                      <w:ilvl w:val="0"/>
                      <w:numId w:val="7"/>
                    </w:numPr>
                    <w:spacing w:after="0" w:line="240" w:lineRule="auto"/>
                    <w:rPr>
                      <w:rFonts w:ascii="Arial" w:eastAsia="Times New Roman" w:hAnsi="Arial" w:cs="Arial"/>
                      <w:bCs/>
                      <w:sz w:val="20"/>
                      <w:szCs w:val="20"/>
                    </w:rPr>
                  </w:pPr>
                  <w:r w:rsidRPr="00171AD4">
                    <w:rPr>
                      <w:rFonts w:ascii="Arial" w:eastAsia="Times New Roman" w:hAnsi="Arial" w:cs="Arial"/>
                      <w:bCs/>
                      <w:sz w:val="20"/>
                      <w:szCs w:val="20"/>
                    </w:rPr>
                    <w:t>Publically thank</w:t>
                  </w:r>
                  <w:r w:rsidR="00424658">
                    <w:rPr>
                      <w:rFonts w:ascii="Arial" w:eastAsia="Times New Roman" w:hAnsi="Arial" w:cs="Arial"/>
                      <w:bCs/>
                      <w:sz w:val="20"/>
                      <w:szCs w:val="20"/>
                    </w:rPr>
                    <w:t>ed the team.</w:t>
                  </w:r>
                </w:p>
                <w:p w:rsidR="00B121A3" w:rsidRPr="00424658" w:rsidRDefault="00B121A3" w:rsidP="003A47E5">
                  <w:pPr>
                    <w:spacing w:after="0" w:line="240" w:lineRule="auto"/>
                    <w:rPr>
                      <w:rFonts w:ascii="Arial" w:eastAsia="Times New Roman" w:hAnsi="Arial" w:cs="Arial"/>
                      <w:b/>
                      <w:bCs/>
                      <w:sz w:val="20"/>
                      <w:szCs w:val="20"/>
                    </w:rPr>
                  </w:pPr>
                  <w:r w:rsidRPr="00424658">
                    <w:rPr>
                      <w:rFonts w:ascii="Arial" w:eastAsia="Times New Roman" w:hAnsi="Arial" w:cs="Arial"/>
                      <w:b/>
                      <w:bCs/>
                      <w:sz w:val="20"/>
                      <w:szCs w:val="20"/>
                    </w:rPr>
                    <w:t>Sheriff</w:t>
                  </w:r>
                  <w:r w:rsidR="00424658" w:rsidRPr="00424658">
                    <w:rPr>
                      <w:rFonts w:ascii="Arial" w:eastAsia="Times New Roman" w:hAnsi="Arial" w:cs="Arial"/>
                      <w:b/>
                      <w:bCs/>
                      <w:sz w:val="20"/>
                      <w:szCs w:val="20"/>
                    </w:rPr>
                    <w:t xml:space="preserve"> Ingrid Braun</w:t>
                  </w:r>
                  <w:r w:rsidRPr="00424658">
                    <w:rPr>
                      <w:rFonts w:ascii="Arial" w:eastAsia="Times New Roman" w:hAnsi="Arial" w:cs="Arial"/>
                      <w:b/>
                      <w:bCs/>
                      <w:sz w:val="20"/>
                      <w:szCs w:val="20"/>
                    </w:rPr>
                    <w:t>:</w:t>
                  </w:r>
                </w:p>
                <w:p w:rsidR="00B121A3" w:rsidRPr="00171AD4" w:rsidRDefault="00B121A3" w:rsidP="003A47E5">
                  <w:pPr>
                    <w:pStyle w:val="ListParagraph"/>
                    <w:numPr>
                      <w:ilvl w:val="0"/>
                      <w:numId w:val="8"/>
                    </w:numPr>
                    <w:spacing w:after="0" w:line="240" w:lineRule="auto"/>
                    <w:rPr>
                      <w:rFonts w:ascii="Arial" w:eastAsia="Times New Roman" w:hAnsi="Arial" w:cs="Arial"/>
                      <w:bCs/>
                      <w:sz w:val="20"/>
                      <w:szCs w:val="20"/>
                    </w:rPr>
                  </w:pPr>
                  <w:r w:rsidRPr="00171AD4">
                    <w:rPr>
                      <w:rFonts w:ascii="Arial" w:eastAsia="Times New Roman" w:hAnsi="Arial" w:cs="Arial"/>
                      <w:bCs/>
                      <w:sz w:val="20"/>
                      <w:szCs w:val="20"/>
                    </w:rPr>
                    <w:t xml:space="preserve">Holiday week – quiet, everything went well. Lovely parade. </w:t>
                  </w:r>
                  <w:r w:rsidR="00424658">
                    <w:rPr>
                      <w:rFonts w:ascii="Arial" w:eastAsia="Times New Roman" w:hAnsi="Arial" w:cs="Arial"/>
                      <w:bCs/>
                      <w:sz w:val="20"/>
                      <w:szCs w:val="20"/>
                    </w:rPr>
                    <w:t>Was in Crow</w:t>
                  </w:r>
                  <w:r w:rsidRPr="00171AD4">
                    <w:rPr>
                      <w:rFonts w:ascii="Arial" w:eastAsia="Times New Roman" w:hAnsi="Arial" w:cs="Arial"/>
                      <w:bCs/>
                      <w:sz w:val="20"/>
                      <w:szCs w:val="20"/>
                    </w:rPr>
                    <w:t xml:space="preserve">ley for </w:t>
                  </w:r>
                  <w:r w:rsidR="00424658" w:rsidRPr="00171AD4">
                    <w:rPr>
                      <w:rFonts w:ascii="Arial" w:eastAsia="Times New Roman" w:hAnsi="Arial" w:cs="Arial"/>
                      <w:bCs/>
                      <w:sz w:val="20"/>
                      <w:szCs w:val="20"/>
                    </w:rPr>
                    <w:t>fireworks</w:t>
                  </w:r>
                  <w:r w:rsidR="00424658">
                    <w:rPr>
                      <w:rFonts w:ascii="Arial" w:eastAsia="Times New Roman" w:hAnsi="Arial" w:cs="Arial"/>
                      <w:bCs/>
                      <w:sz w:val="20"/>
                      <w:szCs w:val="20"/>
                    </w:rPr>
                    <w:t xml:space="preserve"> show. Few incidents. Helped</w:t>
                  </w:r>
                  <w:r w:rsidRPr="00171AD4">
                    <w:rPr>
                      <w:rFonts w:ascii="Arial" w:eastAsia="Times New Roman" w:hAnsi="Arial" w:cs="Arial"/>
                      <w:bCs/>
                      <w:sz w:val="20"/>
                      <w:szCs w:val="20"/>
                    </w:rPr>
                    <w:t xml:space="preserve"> to have body cameras – people behave better when they realize they are on video. Nice week</w:t>
                  </w:r>
                </w:p>
                <w:p w:rsidR="00B121A3" w:rsidRPr="00171AD4" w:rsidRDefault="00424658" w:rsidP="003A47E5">
                  <w:pPr>
                    <w:pStyle w:val="ListParagraph"/>
                    <w:numPr>
                      <w:ilvl w:val="0"/>
                      <w:numId w:val="8"/>
                    </w:numPr>
                    <w:spacing w:after="0" w:line="240" w:lineRule="auto"/>
                    <w:rPr>
                      <w:rFonts w:ascii="Arial" w:eastAsia="Times New Roman" w:hAnsi="Arial" w:cs="Arial"/>
                      <w:bCs/>
                      <w:sz w:val="20"/>
                      <w:szCs w:val="20"/>
                    </w:rPr>
                  </w:pPr>
                  <w:r>
                    <w:rPr>
                      <w:rFonts w:ascii="Arial" w:eastAsia="Times New Roman" w:hAnsi="Arial" w:cs="Arial"/>
                      <w:bCs/>
                      <w:sz w:val="20"/>
                      <w:szCs w:val="20"/>
                    </w:rPr>
                    <w:t>June Lake T</w:t>
                  </w:r>
                  <w:r w:rsidR="00B121A3" w:rsidRPr="00171AD4">
                    <w:rPr>
                      <w:rFonts w:ascii="Arial" w:eastAsia="Times New Roman" w:hAnsi="Arial" w:cs="Arial"/>
                      <w:bCs/>
                      <w:sz w:val="20"/>
                      <w:szCs w:val="20"/>
                    </w:rPr>
                    <w:t>riathlon on Sat</w:t>
                  </w:r>
                  <w:r>
                    <w:rPr>
                      <w:rFonts w:ascii="Arial" w:eastAsia="Times New Roman" w:hAnsi="Arial" w:cs="Arial"/>
                      <w:bCs/>
                      <w:sz w:val="20"/>
                      <w:szCs w:val="20"/>
                    </w:rPr>
                    <w:t>urday</w:t>
                  </w:r>
                  <w:r w:rsidR="00B121A3" w:rsidRPr="00171AD4">
                    <w:rPr>
                      <w:rFonts w:ascii="Arial" w:eastAsia="Times New Roman" w:hAnsi="Arial" w:cs="Arial"/>
                      <w:bCs/>
                      <w:sz w:val="20"/>
                      <w:szCs w:val="20"/>
                    </w:rPr>
                    <w:t xml:space="preserve">. </w:t>
                  </w:r>
                  <w:r>
                    <w:rPr>
                      <w:rFonts w:ascii="Arial" w:eastAsia="Times New Roman" w:hAnsi="Arial" w:cs="Arial"/>
                      <w:bCs/>
                      <w:sz w:val="20"/>
                      <w:szCs w:val="20"/>
                    </w:rPr>
                    <w:t xml:space="preserve">Supervisor </w:t>
                  </w:r>
                  <w:r w:rsidR="00B121A3" w:rsidRPr="00171AD4">
                    <w:rPr>
                      <w:rFonts w:ascii="Arial" w:eastAsia="Times New Roman" w:hAnsi="Arial" w:cs="Arial"/>
                      <w:bCs/>
                      <w:sz w:val="20"/>
                      <w:szCs w:val="20"/>
                    </w:rPr>
                    <w:t xml:space="preserve">Gardner was there. No major incidents / injuries. </w:t>
                  </w:r>
                </w:p>
                <w:p w:rsidR="00B121A3" w:rsidRPr="00171AD4" w:rsidRDefault="00424658" w:rsidP="003A47E5">
                  <w:pPr>
                    <w:pStyle w:val="ListParagraph"/>
                    <w:numPr>
                      <w:ilvl w:val="0"/>
                      <w:numId w:val="8"/>
                    </w:numPr>
                    <w:spacing w:after="0" w:line="240" w:lineRule="auto"/>
                    <w:rPr>
                      <w:rFonts w:ascii="Arial" w:eastAsia="Times New Roman" w:hAnsi="Arial" w:cs="Arial"/>
                      <w:bCs/>
                      <w:sz w:val="20"/>
                      <w:szCs w:val="20"/>
                    </w:rPr>
                  </w:pPr>
                  <w:r>
                    <w:rPr>
                      <w:rFonts w:ascii="Arial" w:eastAsia="Times New Roman" w:hAnsi="Arial" w:cs="Arial"/>
                      <w:bCs/>
                      <w:sz w:val="20"/>
                      <w:szCs w:val="20"/>
                    </w:rPr>
                    <w:t>Heat is here –</w:t>
                  </w:r>
                  <w:r w:rsidR="00B121A3" w:rsidRPr="00171AD4">
                    <w:rPr>
                      <w:rFonts w:ascii="Arial" w:eastAsia="Times New Roman" w:hAnsi="Arial" w:cs="Arial"/>
                      <w:bCs/>
                      <w:sz w:val="20"/>
                      <w:szCs w:val="20"/>
                    </w:rPr>
                    <w:t xml:space="preserve"> in fire</w:t>
                  </w:r>
                  <w:r>
                    <w:rPr>
                      <w:rFonts w:ascii="Arial" w:eastAsia="Times New Roman" w:hAnsi="Arial" w:cs="Arial"/>
                      <w:bCs/>
                      <w:sz w:val="20"/>
                      <w:szCs w:val="20"/>
                    </w:rPr>
                    <w:t xml:space="preserve"> season. H</w:t>
                  </w:r>
                  <w:r w:rsidR="00B121A3" w:rsidRPr="00171AD4">
                    <w:rPr>
                      <w:rFonts w:ascii="Arial" w:eastAsia="Times New Roman" w:hAnsi="Arial" w:cs="Arial"/>
                      <w:bCs/>
                      <w:sz w:val="20"/>
                      <w:szCs w:val="20"/>
                    </w:rPr>
                    <w:t>ave been f</w:t>
                  </w:r>
                  <w:r>
                    <w:rPr>
                      <w:rFonts w:ascii="Arial" w:eastAsia="Times New Roman" w:hAnsi="Arial" w:cs="Arial"/>
                      <w:bCs/>
                      <w:sz w:val="20"/>
                      <w:szCs w:val="20"/>
                    </w:rPr>
                    <w:t>ortunate in Mono County so far.</w:t>
                  </w:r>
                </w:p>
                <w:p w:rsidR="00B121A3" w:rsidRPr="00424658" w:rsidRDefault="00424658" w:rsidP="003A47E5">
                  <w:pPr>
                    <w:pStyle w:val="ListParagraph"/>
                    <w:numPr>
                      <w:ilvl w:val="0"/>
                      <w:numId w:val="8"/>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Supervisor </w:t>
                  </w:r>
                  <w:r w:rsidR="00B121A3" w:rsidRPr="00171AD4">
                    <w:rPr>
                      <w:rFonts w:ascii="Arial" w:eastAsia="Times New Roman" w:hAnsi="Arial" w:cs="Arial"/>
                      <w:bCs/>
                      <w:sz w:val="20"/>
                      <w:szCs w:val="20"/>
                    </w:rPr>
                    <w:t>Stump – thank</w:t>
                  </w:r>
                  <w:r>
                    <w:rPr>
                      <w:rFonts w:ascii="Arial" w:eastAsia="Times New Roman" w:hAnsi="Arial" w:cs="Arial"/>
                      <w:bCs/>
                      <w:sz w:val="20"/>
                      <w:szCs w:val="20"/>
                    </w:rPr>
                    <w:t>ed her for the relocation of the command post.</w:t>
                  </w:r>
                </w:p>
                <w:p w:rsidR="00B121A3" w:rsidRPr="002968D6" w:rsidRDefault="00B121A3" w:rsidP="002968D6">
                  <w:pPr>
                    <w:spacing w:after="0" w:line="240" w:lineRule="auto"/>
                    <w:rPr>
                      <w:rFonts w:ascii="Arial" w:eastAsia="Times New Roman" w:hAnsi="Arial" w:cs="Arial"/>
                      <w:b/>
                      <w:bCs/>
                      <w:sz w:val="24"/>
                      <w:szCs w:val="24"/>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15"/>
              <w:gridCol w:w="438"/>
              <w:gridCol w:w="8507"/>
            </w:tblGrid>
            <w:tr w:rsidR="00424658" w:rsidRPr="002968D6" w:rsidTr="00424658">
              <w:trPr>
                <w:tblCellSpacing w:w="15" w:type="dxa"/>
              </w:trPr>
              <w:tc>
                <w:tcPr>
                  <w:tcW w:w="198" w:type="pct"/>
                  <w:hideMark/>
                </w:tcPr>
                <w:p w:rsidR="00424658" w:rsidRPr="002968D6" w:rsidRDefault="00424658"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lastRenderedPageBreak/>
                    <w:t>7.</w:t>
                  </w:r>
                </w:p>
              </w:tc>
              <w:tc>
                <w:tcPr>
                  <w:tcW w:w="218" w:type="pct"/>
                  <w:vAlign w:val="center"/>
                  <w:hideMark/>
                </w:tcPr>
                <w:p w:rsidR="00424658" w:rsidRPr="002968D6" w:rsidRDefault="00424658" w:rsidP="002968D6">
                  <w:pPr>
                    <w:spacing w:after="0" w:line="240" w:lineRule="auto"/>
                    <w:jc w:val="center"/>
                    <w:rPr>
                      <w:rFonts w:ascii="Arial" w:eastAsia="Times New Roman" w:hAnsi="Arial" w:cs="Arial"/>
                      <w:b/>
                      <w:bCs/>
                      <w:sz w:val="24"/>
                      <w:szCs w:val="24"/>
                    </w:rPr>
                  </w:pPr>
                </w:p>
              </w:tc>
              <w:tc>
                <w:tcPr>
                  <w:tcW w:w="4519" w:type="pct"/>
                  <w:hideMark/>
                </w:tcPr>
                <w:p w:rsidR="00424658" w:rsidRPr="002968D6" w:rsidRDefault="00424658"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CONSENT AGENDA</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28"/>
              <w:gridCol w:w="449"/>
              <w:gridCol w:w="8483"/>
            </w:tblGrid>
            <w:tr w:rsidR="00424658" w:rsidRPr="002968D6" w:rsidTr="00424658">
              <w:trPr>
                <w:tblCellSpacing w:w="15" w:type="dxa"/>
              </w:trPr>
              <w:tc>
                <w:tcPr>
                  <w:tcW w:w="204" w:type="pct"/>
                  <w:vAlign w:val="center"/>
                  <w:hideMark/>
                </w:tcPr>
                <w:p w:rsidR="00424658" w:rsidRPr="002968D6" w:rsidRDefault="00424658" w:rsidP="002968D6">
                  <w:pPr>
                    <w:spacing w:after="0" w:line="240" w:lineRule="auto"/>
                    <w:rPr>
                      <w:rFonts w:ascii="Times New Roman" w:eastAsia="Times New Roman" w:hAnsi="Times New Roman" w:cs="Times New Roman"/>
                      <w:sz w:val="20"/>
                      <w:szCs w:val="20"/>
                    </w:rPr>
                  </w:pPr>
                </w:p>
              </w:tc>
              <w:tc>
                <w:tcPr>
                  <w:tcW w:w="224" w:type="pct"/>
                  <w:vAlign w:val="center"/>
                  <w:hideMark/>
                </w:tcPr>
                <w:p w:rsidR="00424658" w:rsidRPr="002968D6" w:rsidRDefault="00424658" w:rsidP="002968D6">
                  <w:pPr>
                    <w:spacing w:after="0" w:line="240" w:lineRule="auto"/>
                    <w:rPr>
                      <w:rFonts w:ascii="Times New Roman" w:eastAsia="Times New Roman" w:hAnsi="Times New Roman" w:cs="Times New Roman"/>
                      <w:sz w:val="20"/>
                      <w:szCs w:val="20"/>
                    </w:rPr>
                  </w:pPr>
                </w:p>
              </w:tc>
              <w:tc>
                <w:tcPr>
                  <w:tcW w:w="4508" w:type="pct"/>
                  <w:vAlign w:val="center"/>
                  <w:hideMark/>
                </w:tcPr>
                <w:p w:rsidR="00424658" w:rsidRPr="002968D6" w:rsidRDefault="00424658" w:rsidP="002968D6">
                  <w:pPr>
                    <w:spacing w:after="0" w:line="240" w:lineRule="auto"/>
                    <w:rPr>
                      <w:rFonts w:ascii="Times New Roman" w:eastAsia="Times New Roman" w:hAnsi="Times New Roman" w:cs="Times New Roman"/>
                      <w:sz w:val="24"/>
                      <w:szCs w:val="24"/>
                    </w:rPr>
                  </w:pPr>
                  <w:r w:rsidRPr="002968D6">
                    <w:rPr>
                      <w:rFonts w:ascii="Arial" w:eastAsia="Times New Roman" w:hAnsi="Arial" w:cs="Arial"/>
                      <w:sz w:val="24"/>
                      <w:szCs w:val="24"/>
                    </w:rPr>
                    <w:t>(All matters on the consent agenda are to be approved on one motion unless a board member requests separate action on a specific item.)</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36"/>
              <w:gridCol w:w="461"/>
              <w:gridCol w:w="8463"/>
            </w:tblGrid>
            <w:tr w:rsidR="00781B19" w:rsidRPr="002968D6" w:rsidTr="00781B19">
              <w:trPr>
                <w:tblCellSpacing w:w="15" w:type="dxa"/>
              </w:trPr>
              <w:tc>
                <w:tcPr>
                  <w:tcW w:w="209" w:type="pct"/>
                  <w:vAlign w:val="center"/>
                  <w:hideMark/>
                </w:tcPr>
                <w:p w:rsidR="00781B19" w:rsidRPr="002968D6" w:rsidRDefault="00781B19" w:rsidP="002968D6">
                  <w:pPr>
                    <w:spacing w:after="0" w:line="240" w:lineRule="auto"/>
                    <w:rPr>
                      <w:rFonts w:ascii="Times New Roman" w:eastAsia="Times New Roman" w:hAnsi="Times New Roman" w:cs="Times New Roman"/>
                      <w:sz w:val="24"/>
                      <w:szCs w:val="24"/>
                    </w:rPr>
                  </w:pPr>
                </w:p>
              </w:tc>
              <w:tc>
                <w:tcPr>
                  <w:tcW w:w="230" w:type="pct"/>
                  <w:vAlign w:val="center"/>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vAlign w:val="center"/>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A.</w:t>
                  </w:r>
                </w:p>
              </w:tc>
              <w:tc>
                <w:tcPr>
                  <w:tcW w:w="4497" w:type="pct"/>
                  <w:hideMark/>
                </w:tcPr>
                <w:p w:rsidR="00781B19" w:rsidRPr="002968D6" w:rsidRDefault="00C95F15" w:rsidP="002968D6">
                  <w:pPr>
                    <w:spacing w:after="0" w:line="240" w:lineRule="auto"/>
                    <w:rPr>
                      <w:rFonts w:ascii="Arial" w:eastAsia="Times New Roman" w:hAnsi="Arial" w:cs="Arial"/>
                      <w:b/>
                      <w:bCs/>
                      <w:sz w:val="24"/>
                      <w:szCs w:val="24"/>
                    </w:rPr>
                  </w:pPr>
                  <w:hyperlink r:id="rId14" w:tgtFrame="_blank" w:history="1">
                    <w:r w:rsidR="00781B19" w:rsidRPr="002968D6">
                      <w:rPr>
                        <w:rFonts w:ascii="Arial" w:eastAsia="Times New Roman" w:hAnsi="Arial" w:cs="Arial"/>
                        <w:b/>
                        <w:bCs/>
                        <w:sz w:val="24"/>
                        <w:szCs w:val="24"/>
                      </w:rPr>
                      <w:t>Monthly Treasury Transaction Report</w:t>
                    </w:r>
                  </w:hyperlink>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Finance</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Treasury Transaction Report for the month ending 5/31/2017.</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DE0898" w:rsidRDefault="00781B19" w:rsidP="00274EAE">
                  <w:pPr>
                    <w:spacing w:after="0" w:line="240" w:lineRule="auto"/>
                    <w:rPr>
                      <w:rFonts w:ascii="Arial" w:eastAsia="Times New Roman" w:hAnsi="Arial" w:cs="Arial"/>
                      <w:b/>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Approve the Treasury Transaction Report for the month ending 5/31/2017.</w:t>
                  </w:r>
                  <w:r w:rsidRPr="002968D6">
                    <w:rPr>
                      <w:rFonts w:ascii="Arial" w:eastAsia="Times New Roman" w:hAnsi="Arial" w:cs="Arial"/>
                      <w:sz w:val="24"/>
                      <w:szCs w:val="24"/>
                    </w:rPr>
                    <w:br/>
                  </w:r>
                  <w:r w:rsidR="003A47E5">
                    <w:rPr>
                      <w:rFonts w:ascii="Arial" w:eastAsia="Times New Roman" w:hAnsi="Arial" w:cs="Arial"/>
                      <w:b/>
                      <w:sz w:val="24"/>
                      <w:szCs w:val="24"/>
                    </w:rPr>
                    <w:t xml:space="preserve">Peters </w:t>
                  </w:r>
                  <w:r w:rsidRPr="00DE0898">
                    <w:rPr>
                      <w:rFonts w:ascii="Arial" w:eastAsia="Times New Roman" w:hAnsi="Arial" w:cs="Arial"/>
                      <w:b/>
                      <w:sz w:val="24"/>
                      <w:szCs w:val="24"/>
                    </w:rPr>
                    <w:t xml:space="preserve">moved; </w:t>
                  </w:r>
                  <w:r>
                    <w:rPr>
                      <w:rFonts w:ascii="Arial" w:eastAsia="Times New Roman" w:hAnsi="Arial" w:cs="Arial"/>
                      <w:b/>
                      <w:sz w:val="24"/>
                      <w:szCs w:val="24"/>
                    </w:rPr>
                    <w:t xml:space="preserve"> </w:t>
                  </w:r>
                  <w:r w:rsidR="003A47E5">
                    <w:rPr>
                      <w:rFonts w:ascii="Arial" w:eastAsia="Times New Roman" w:hAnsi="Arial" w:cs="Arial"/>
                      <w:b/>
                      <w:sz w:val="24"/>
                      <w:szCs w:val="24"/>
                    </w:rPr>
                    <w:t xml:space="preserve">Gardner </w:t>
                  </w:r>
                  <w:r w:rsidRPr="00DE0898">
                    <w:rPr>
                      <w:rFonts w:ascii="Arial" w:eastAsia="Times New Roman" w:hAnsi="Arial" w:cs="Arial"/>
                      <w:b/>
                      <w:sz w:val="24"/>
                      <w:szCs w:val="24"/>
                    </w:rPr>
                    <w:t>seconded</w:t>
                  </w:r>
                </w:p>
                <w:p w:rsidR="00781B19" w:rsidRPr="00DE0898" w:rsidRDefault="00781B19"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781B19" w:rsidRDefault="00CE34DF" w:rsidP="00274EA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M17-142</w:t>
                  </w:r>
                </w:p>
                <w:p w:rsidR="00E74249" w:rsidRPr="002968D6" w:rsidRDefault="00E74249" w:rsidP="00274EAE">
                  <w:pPr>
                    <w:spacing w:after="0" w:line="240" w:lineRule="auto"/>
                    <w:rPr>
                      <w:rFonts w:ascii="Arial" w:eastAsia="Times New Roman" w:hAnsi="Arial" w:cs="Arial"/>
                      <w:sz w:val="24"/>
                      <w:szCs w:val="24"/>
                    </w:rPr>
                  </w:pP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B.</w:t>
                  </w:r>
                </w:p>
              </w:tc>
              <w:tc>
                <w:tcPr>
                  <w:tcW w:w="4497" w:type="pct"/>
                  <w:hideMark/>
                </w:tcPr>
                <w:p w:rsidR="00781B19" w:rsidRPr="002968D6" w:rsidRDefault="00C95F15" w:rsidP="002968D6">
                  <w:pPr>
                    <w:spacing w:after="0" w:line="240" w:lineRule="auto"/>
                    <w:rPr>
                      <w:rFonts w:ascii="Arial" w:eastAsia="Times New Roman" w:hAnsi="Arial" w:cs="Arial"/>
                      <w:b/>
                      <w:bCs/>
                      <w:sz w:val="24"/>
                      <w:szCs w:val="24"/>
                    </w:rPr>
                  </w:pPr>
                  <w:hyperlink r:id="rId15" w:tgtFrame="_blank" w:history="1">
                    <w:r w:rsidR="00781B19" w:rsidRPr="002968D6">
                      <w:rPr>
                        <w:rFonts w:ascii="Arial" w:eastAsia="Times New Roman" w:hAnsi="Arial" w:cs="Arial"/>
                        <w:b/>
                        <w:bCs/>
                        <w:sz w:val="24"/>
                        <w:szCs w:val="24"/>
                      </w:rPr>
                      <w:t>Authority to Fill a Supervising Integrated Caseworker Position at Step C</w:t>
                    </w:r>
                  </w:hyperlink>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Social Services</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Grant the Department of Social Services authority to hire Ms. Jennifer Esparza at a C Step in the position of Supervising Integrated Caseworker.  Ms. Esparza has 12 years of experience working in county Eligibility Services and possesses exceptional qualifications for the position of Supervising Integrated Caseworker.   </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DE0898" w:rsidRDefault="00781B19" w:rsidP="00274EAE">
                  <w:pPr>
                    <w:spacing w:after="0" w:line="240" w:lineRule="auto"/>
                    <w:rPr>
                      <w:rFonts w:ascii="Arial" w:eastAsia="Times New Roman" w:hAnsi="Arial" w:cs="Arial"/>
                      <w:b/>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Grant the Director of Social Services the authority to fill a Supervising Integrated Caseworker position at Step C.</w:t>
                  </w:r>
                  <w:r w:rsidRPr="002968D6">
                    <w:rPr>
                      <w:rFonts w:ascii="Arial" w:eastAsia="Times New Roman" w:hAnsi="Arial" w:cs="Arial"/>
                      <w:sz w:val="24"/>
                      <w:szCs w:val="24"/>
                    </w:rPr>
                    <w:br/>
                  </w:r>
                  <w:r w:rsidR="00173FF9">
                    <w:rPr>
                      <w:rFonts w:ascii="Arial" w:eastAsia="Times New Roman" w:hAnsi="Arial" w:cs="Arial"/>
                      <w:b/>
                      <w:sz w:val="24"/>
                      <w:szCs w:val="24"/>
                    </w:rPr>
                    <w:t xml:space="preserve">Peters </w:t>
                  </w:r>
                  <w:r w:rsidRPr="00DE0898">
                    <w:rPr>
                      <w:rFonts w:ascii="Arial" w:eastAsia="Times New Roman" w:hAnsi="Arial" w:cs="Arial"/>
                      <w:b/>
                      <w:sz w:val="24"/>
                      <w:szCs w:val="24"/>
                    </w:rPr>
                    <w:t xml:space="preserve">moved; </w:t>
                  </w:r>
                  <w:r w:rsidR="00173FF9">
                    <w:rPr>
                      <w:rFonts w:ascii="Arial" w:eastAsia="Times New Roman" w:hAnsi="Arial" w:cs="Arial"/>
                      <w:b/>
                      <w:sz w:val="24"/>
                      <w:szCs w:val="24"/>
                    </w:rPr>
                    <w:t>Gardner</w:t>
                  </w:r>
                  <w:r>
                    <w:rPr>
                      <w:rFonts w:ascii="Arial" w:eastAsia="Times New Roman" w:hAnsi="Arial" w:cs="Arial"/>
                      <w:b/>
                      <w:sz w:val="24"/>
                      <w:szCs w:val="24"/>
                    </w:rPr>
                    <w:t xml:space="preserve"> </w:t>
                  </w:r>
                  <w:r w:rsidRPr="00DE0898">
                    <w:rPr>
                      <w:rFonts w:ascii="Arial" w:eastAsia="Times New Roman" w:hAnsi="Arial" w:cs="Arial"/>
                      <w:b/>
                      <w:sz w:val="24"/>
                      <w:szCs w:val="24"/>
                    </w:rPr>
                    <w:t>seconded</w:t>
                  </w:r>
                </w:p>
                <w:p w:rsidR="00781B19" w:rsidRPr="00DE0898" w:rsidRDefault="00781B19"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781B19" w:rsidRPr="002968D6" w:rsidRDefault="00CE34DF" w:rsidP="00274EAE">
                  <w:pPr>
                    <w:spacing w:after="0" w:line="240" w:lineRule="auto"/>
                    <w:rPr>
                      <w:rFonts w:ascii="Arial" w:eastAsia="Times New Roman" w:hAnsi="Arial" w:cs="Arial"/>
                      <w:sz w:val="24"/>
                      <w:szCs w:val="24"/>
                    </w:rPr>
                  </w:pPr>
                  <w:r>
                    <w:rPr>
                      <w:rFonts w:ascii="Arial" w:eastAsia="Times New Roman" w:hAnsi="Arial" w:cs="Arial"/>
                      <w:b/>
                      <w:sz w:val="24"/>
                      <w:szCs w:val="24"/>
                      <w:u w:val="single"/>
                    </w:rPr>
                    <w:t>M17-143</w:t>
                  </w:r>
                  <w:r w:rsidR="00781B19" w:rsidRPr="002968D6">
                    <w:rPr>
                      <w:rFonts w:ascii="Arial" w:eastAsia="Times New Roman" w:hAnsi="Arial" w:cs="Arial"/>
                      <w:sz w:val="24"/>
                      <w:szCs w:val="24"/>
                    </w:rPr>
                    <w:br/>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C.</w:t>
                  </w:r>
                </w:p>
              </w:tc>
              <w:tc>
                <w:tcPr>
                  <w:tcW w:w="4497" w:type="pct"/>
                  <w:hideMark/>
                </w:tcPr>
                <w:p w:rsidR="00781B19" w:rsidRDefault="00C95F15" w:rsidP="002968D6">
                  <w:pPr>
                    <w:spacing w:after="0" w:line="240" w:lineRule="auto"/>
                    <w:rPr>
                      <w:rFonts w:ascii="Arial" w:eastAsia="Times New Roman" w:hAnsi="Arial" w:cs="Arial"/>
                      <w:b/>
                      <w:bCs/>
                      <w:sz w:val="24"/>
                      <w:szCs w:val="24"/>
                    </w:rPr>
                  </w:pPr>
                  <w:hyperlink r:id="rId16" w:tgtFrame="_blank" w:history="1">
                    <w:r w:rsidR="00781B19" w:rsidRPr="002968D6">
                      <w:rPr>
                        <w:rFonts w:ascii="Arial" w:eastAsia="Times New Roman" w:hAnsi="Arial" w:cs="Arial"/>
                        <w:b/>
                        <w:bCs/>
                        <w:sz w:val="24"/>
                        <w:szCs w:val="24"/>
                      </w:rPr>
                      <w:t>Property Tax Software Maintenance Agreement</w:t>
                    </w:r>
                  </w:hyperlink>
                </w:p>
                <w:p w:rsidR="003A47E5" w:rsidRPr="002968D6" w:rsidRDefault="003A47E5" w:rsidP="002968D6">
                  <w:pPr>
                    <w:spacing w:after="0" w:line="240" w:lineRule="auto"/>
                    <w:rPr>
                      <w:rFonts w:ascii="Arial" w:eastAsia="Times New Roman" w:hAnsi="Arial" w:cs="Arial"/>
                      <w:b/>
                      <w:bCs/>
                      <w:sz w:val="24"/>
                      <w:szCs w:val="24"/>
                    </w:rPr>
                  </w:pPr>
                  <w:r>
                    <w:rPr>
                      <w:rFonts w:ascii="Arial" w:eastAsia="Times New Roman" w:hAnsi="Arial" w:cs="Arial"/>
                      <w:b/>
                      <w:bCs/>
                      <w:sz w:val="24"/>
                      <w:szCs w:val="24"/>
                    </w:rPr>
                    <w:t>Stump pulled for discussion</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Finance</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2017-18 Proposed contract and addendum with Megabyte Systems, Inc. for software maintenance and web services.</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DE0898" w:rsidRDefault="00781B19" w:rsidP="00274EAE">
                  <w:pPr>
                    <w:spacing w:after="0" w:line="240" w:lineRule="auto"/>
                    <w:rPr>
                      <w:rFonts w:ascii="Arial" w:eastAsia="Times New Roman" w:hAnsi="Arial" w:cs="Arial"/>
                      <w:b/>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Approve proposed contract and addendum with Megabyte Systems, Inc. for software maintenance and web services pertaining to the county property tax system not to exceed $125,000.</w:t>
                  </w:r>
                  <w:r w:rsidRPr="002968D6">
                    <w:rPr>
                      <w:rFonts w:ascii="Arial" w:eastAsia="Times New Roman" w:hAnsi="Arial" w:cs="Arial"/>
                      <w:sz w:val="24"/>
                      <w:szCs w:val="24"/>
                    </w:rPr>
                    <w:br/>
                  </w:r>
                  <w:r w:rsidR="003A47E5">
                    <w:rPr>
                      <w:rFonts w:ascii="Arial" w:eastAsia="Times New Roman" w:hAnsi="Arial" w:cs="Arial"/>
                      <w:b/>
                      <w:sz w:val="24"/>
                      <w:szCs w:val="24"/>
                    </w:rPr>
                    <w:t xml:space="preserve">Stump </w:t>
                  </w:r>
                  <w:r w:rsidRPr="00DE0898">
                    <w:rPr>
                      <w:rFonts w:ascii="Arial" w:eastAsia="Times New Roman" w:hAnsi="Arial" w:cs="Arial"/>
                      <w:b/>
                      <w:sz w:val="24"/>
                      <w:szCs w:val="24"/>
                    </w:rPr>
                    <w:t xml:space="preserve">moved; </w:t>
                  </w:r>
                  <w:r w:rsidR="003A47E5">
                    <w:rPr>
                      <w:rFonts w:ascii="Arial" w:eastAsia="Times New Roman" w:hAnsi="Arial" w:cs="Arial"/>
                      <w:b/>
                      <w:sz w:val="24"/>
                      <w:szCs w:val="24"/>
                    </w:rPr>
                    <w:t>Gardner</w:t>
                  </w:r>
                  <w:r>
                    <w:rPr>
                      <w:rFonts w:ascii="Arial" w:eastAsia="Times New Roman" w:hAnsi="Arial" w:cs="Arial"/>
                      <w:b/>
                      <w:sz w:val="24"/>
                      <w:szCs w:val="24"/>
                    </w:rPr>
                    <w:t xml:space="preserve"> </w:t>
                  </w:r>
                  <w:r w:rsidRPr="00DE0898">
                    <w:rPr>
                      <w:rFonts w:ascii="Arial" w:eastAsia="Times New Roman" w:hAnsi="Arial" w:cs="Arial"/>
                      <w:b/>
                      <w:sz w:val="24"/>
                      <w:szCs w:val="24"/>
                    </w:rPr>
                    <w:t>seconded</w:t>
                  </w:r>
                </w:p>
                <w:p w:rsidR="00781B19" w:rsidRPr="00DE0898" w:rsidRDefault="00781B19"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3A47E5" w:rsidRDefault="00CE34DF" w:rsidP="00274EA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M17-144</w:t>
                  </w:r>
                </w:p>
                <w:p w:rsidR="003A47E5" w:rsidRPr="00173FF9" w:rsidRDefault="00173FF9" w:rsidP="00274EAE">
                  <w:pPr>
                    <w:spacing w:after="0" w:line="240" w:lineRule="auto"/>
                    <w:rPr>
                      <w:rFonts w:ascii="Arial" w:eastAsia="Times New Roman" w:hAnsi="Arial" w:cs="Arial"/>
                      <w:b/>
                      <w:sz w:val="20"/>
                      <w:szCs w:val="20"/>
                    </w:rPr>
                  </w:pPr>
                  <w:r w:rsidRPr="00173FF9">
                    <w:rPr>
                      <w:rFonts w:ascii="Arial" w:eastAsia="Times New Roman" w:hAnsi="Arial" w:cs="Arial"/>
                      <w:b/>
                      <w:sz w:val="20"/>
                      <w:szCs w:val="20"/>
                    </w:rPr>
                    <w:t xml:space="preserve">Supervisor </w:t>
                  </w:r>
                  <w:r w:rsidR="003A47E5" w:rsidRPr="00173FF9">
                    <w:rPr>
                      <w:rFonts w:ascii="Arial" w:eastAsia="Times New Roman" w:hAnsi="Arial" w:cs="Arial"/>
                      <w:b/>
                      <w:sz w:val="20"/>
                      <w:szCs w:val="20"/>
                    </w:rPr>
                    <w:t>Stump:</w:t>
                  </w:r>
                </w:p>
                <w:p w:rsidR="003A47E5" w:rsidRPr="00173FF9" w:rsidRDefault="003A47E5" w:rsidP="00173FF9">
                  <w:pPr>
                    <w:pStyle w:val="ListParagraph"/>
                    <w:numPr>
                      <w:ilvl w:val="0"/>
                      <w:numId w:val="12"/>
                    </w:numPr>
                    <w:spacing w:after="0" w:line="240" w:lineRule="auto"/>
                    <w:rPr>
                      <w:rFonts w:ascii="Arial" w:eastAsia="Times New Roman" w:hAnsi="Arial" w:cs="Arial"/>
                      <w:sz w:val="20"/>
                      <w:szCs w:val="20"/>
                    </w:rPr>
                  </w:pPr>
                  <w:r w:rsidRPr="00173FF9">
                    <w:rPr>
                      <w:rFonts w:ascii="Arial" w:eastAsia="Times New Roman" w:hAnsi="Arial" w:cs="Arial"/>
                      <w:sz w:val="20"/>
                      <w:szCs w:val="20"/>
                    </w:rPr>
                    <w:lastRenderedPageBreak/>
                    <w:t xml:space="preserve">Several years ago </w:t>
                  </w:r>
                  <w:r w:rsidR="00E74249">
                    <w:rPr>
                      <w:rFonts w:ascii="Arial" w:eastAsia="Times New Roman" w:hAnsi="Arial" w:cs="Arial"/>
                      <w:sz w:val="20"/>
                      <w:szCs w:val="20"/>
                    </w:rPr>
                    <w:t xml:space="preserve">when Megabyte was </w:t>
                  </w:r>
                  <w:r w:rsidRPr="00173FF9">
                    <w:rPr>
                      <w:rFonts w:ascii="Arial" w:eastAsia="Times New Roman" w:hAnsi="Arial" w:cs="Arial"/>
                      <w:sz w:val="20"/>
                      <w:szCs w:val="20"/>
                    </w:rPr>
                    <w:t>first purchased</w:t>
                  </w:r>
                  <w:r w:rsidR="00E74249">
                    <w:rPr>
                      <w:rFonts w:ascii="Arial" w:eastAsia="Times New Roman" w:hAnsi="Arial" w:cs="Arial"/>
                      <w:sz w:val="20"/>
                      <w:szCs w:val="20"/>
                    </w:rPr>
                    <w:t xml:space="preserve"> the assertion</w:t>
                  </w:r>
                  <w:r w:rsidRPr="00173FF9">
                    <w:rPr>
                      <w:rFonts w:ascii="Arial" w:eastAsia="Times New Roman" w:hAnsi="Arial" w:cs="Arial"/>
                      <w:sz w:val="20"/>
                      <w:szCs w:val="20"/>
                    </w:rPr>
                    <w:t xml:space="preserve"> by</w:t>
                  </w:r>
                  <w:r w:rsidR="00E74249">
                    <w:rPr>
                      <w:rFonts w:ascii="Arial" w:eastAsia="Times New Roman" w:hAnsi="Arial" w:cs="Arial"/>
                      <w:sz w:val="20"/>
                      <w:szCs w:val="20"/>
                    </w:rPr>
                    <w:t xml:space="preserve"> county</w:t>
                  </w:r>
                  <w:r w:rsidRPr="00173FF9">
                    <w:rPr>
                      <w:rFonts w:ascii="Arial" w:eastAsia="Times New Roman" w:hAnsi="Arial" w:cs="Arial"/>
                      <w:sz w:val="20"/>
                      <w:szCs w:val="20"/>
                    </w:rPr>
                    <w:t xml:space="preserve"> </w:t>
                  </w:r>
                  <w:r w:rsidR="00E74249" w:rsidRPr="00173FF9">
                    <w:rPr>
                      <w:rFonts w:ascii="Arial" w:eastAsia="Times New Roman" w:hAnsi="Arial" w:cs="Arial"/>
                      <w:sz w:val="20"/>
                      <w:szCs w:val="20"/>
                    </w:rPr>
                    <w:t xml:space="preserve">staff </w:t>
                  </w:r>
                  <w:r w:rsidR="00E74249">
                    <w:rPr>
                      <w:rFonts w:ascii="Arial" w:eastAsia="Times New Roman" w:hAnsi="Arial" w:cs="Arial"/>
                      <w:sz w:val="20"/>
                      <w:szCs w:val="20"/>
                    </w:rPr>
                    <w:t xml:space="preserve">whom is no longer here was that this would diminish with time – it appears not to be diminishing. </w:t>
                  </w:r>
                  <w:r w:rsidRPr="00173FF9">
                    <w:rPr>
                      <w:rFonts w:ascii="Arial" w:eastAsia="Times New Roman" w:hAnsi="Arial" w:cs="Arial"/>
                      <w:sz w:val="20"/>
                      <w:szCs w:val="20"/>
                    </w:rPr>
                    <w:t xml:space="preserve"> Should we continue to </w:t>
                  </w:r>
                  <w:r w:rsidR="00173FF9" w:rsidRPr="00173FF9">
                    <w:rPr>
                      <w:rFonts w:ascii="Arial" w:eastAsia="Times New Roman" w:hAnsi="Arial" w:cs="Arial"/>
                      <w:sz w:val="20"/>
                      <w:szCs w:val="20"/>
                    </w:rPr>
                    <w:t>anticipate</w:t>
                  </w:r>
                  <w:r w:rsidRPr="00173FF9">
                    <w:rPr>
                      <w:rFonts w:ascii="Arial" w:eastAsia="Times New Roman" w:hAnsi="Arial" w:cs="Arial"/>
                      <w:sz w:val="20"/>
                      <w:szCs w:val="20"/>
                    </w:rPr>
                    <w:t xml:space="preserve"> this </w:t>
                  </w:r>
                  <w:r w:rsidR="00173FF9" w:rsidRPr="00173FF9">
                    <w:rPr>
                      <w:rFonts w:ascii="Arial" w:eastAsia="Times New Roman" w:hAnsi="Arial" w:cs="Arial"/>
                      <w:sz w:val="20"/>
                      <w:szCs w:val="20"/>
                    </w:rPr>
                    <w:t>annual</w:t>
                  </w:r>
                  <w:r w:rsidRPr="00173FF9">
                    <w:rPr>
                      <w:rFonts w:ascii="Arial" w:eastAsia="Times New Roman" w:hAnsi="Arial" w:cs="Arial"/>
                      <w:sz w:val="20"/>
                      <w:szCs w:val="20"/>
                    </w:rPr>
                    <w:t xml:space="preserve"> expense?</w:t>
                  </w:r>
                  <w:r w:rsidR="00E74249">
                    <w:rPr>
                      <w:rFonts w:ascii="Arial" w:eastAsia="Times New Roman" w:hAnsi="Arial" w:cs="Arial"/>
                      <w:sz w:val="20"/>
                      <w:szCs w:val="20"/>
                    </w:rPr>
                    <w:t xml:space="preserve"> This is rolled into the property tax and administration fee?</w:t>
                  </w:r>
                </w:p>
                <w:p w:rsidR="003A47E5" w:rsidRPr="00E74249" w:rsidRDefault="00E74249" w:rsidP="00E74249">
                  <w:pPr>
                    <w:pStyle w:val="ListParagraph"/>
                    <w:numPr>
                      <w:ilvl w:val="0"/>
                      <w:numId w:val="12"/>
                    </w:numPr>
                    <w:spacing w:after="0" w:line="240" w:lineRule="auto"/>
                    <w:rPr>
                      <w:rFonts w:ascii="Arial" w:eastAsia="Times New Roman" w:hAnsi="Arial" w:cs="Arial"/>
                      <w:sz w:val="20"/>
                      <w:szCs w:val="20"/>
                    </w:rPr>
                  </w:pPr>
                  <w:r w:rsidRPr="00E74249">
                    <w:rPr>
                      <w:rFonts w:ascii="Arial" w:eastAsia="Times New Roman" w:hAnsi="Arial" w:cs="Arial"/>
                      <w:b/>
                      <w:sz w:val="20"/>
                      <w:szCs w:val="20"/>
                    </w:rPr>
                    <w:t>Janet Dutcher:</w:t>
                  </w:r>
                  <w:r w:rsidR="003A47E5" w:rsidRPr="00E74249">
                    <w:rPr>
                      <w:rFonts w:ascii="Arial" w:eastAsia="Times New Roman" w:hAnsi="Arial" w:cs="Arial"/>
                      <w:sz w:val="20"/>
                      <w:szCs w:val="20"/>
                    </w:rPr>
                    <w:t xml:space="preserve"> it would appear so. What may have been incurred was the initial cost of the software, as well as the </w:t>
                  </w:r>
                  <w:r w:rsidRPr="00E74249">
                    <w:rPr>
                      <w:rFonts w:ascii="Arial" w:eastAsia="Times New Roman" w:hAnsi="Arial" w:cs="Arial"/>
                      <w:sz w:val="20"/>
                      <w:szCs w:val="20"/>
                    </w:rPr>
                    <w:t>integration</w:t>
                  </w:r>
                  <w:r>
                    <w:rPr>
                      <w:rFonts w:ascii="Arial" w:eastAsia="Times New Roman" w:hAnsi="Arial" w:cs="Arial"/>
                      <w:sz w:val="20"/>
                      <w:szCs w:val="20"/>
                    </w:rPr>
                    <w:t xml:space="preserve"> and</w:t>
                  </w:r>
                  <w:r w:rsidR="003A47E5" w:rsidRPr="00E74249">
                    <w:rPr>
                      <w:rFonts w:ascii="Arial" w:eastAsia="Times New Roman" w:hAnsi="Arial" w:cs="Arial"/>
                      <w:sz w:val="20"/>
                      <w:szCs w:val="20"/>
                    </w:rPr>
                    <w:t xml:space="preserve"> migration. This is the </w:t>
                  </w:r>
                  <w:r w:rsidRPr="00E74249">
                    <w:rPr>
                      <w:rFonts w:ascii="Arial" w:eastAsia="Times New Roman" w:hAnsi="Arial" w:cs="Arial"/>
                      <w:sz w:val="20"/>
                      <w:szCs w:val="20"/>
                    </w:rPr>
                    <w:t>annual fee for licensing and for support.</w:t>
                  </w:r>
                  <w:r w:rsidR="003A47E5" w:rsidRPr="00E74249">
                    <w:rPr>
                      <w:rFonts w:ascii="Arial" w:eastAsia="Times New Roman" w:hAnsi="Arial" w:cs="Arial"/>
                      <w:sz w:val="20"/>
                      <w:szCs w:val="20"/>
                    </w:rPr>
                    <w:t xml:space="preserve"> Just like with any vendor, their costs go up. </w:t>
                  </w:r>
                  <w:r>
                    <w:rPr>
                      <w:rFonts w:ascii="Arial" w:eastAsia="Times New Roman" w:hAnsi="Arial" w:cs="Arial"/>
                      <w:sz w:val="20"/>
                      <w:szCs w:val="20"/>
                    </w:rPr>
                    <w:t xml:space="preserve">Yes, it’s rolled in. </w:t>
                  </w:r>
                </w:p>
                <w:p w:rsidR="00781B19" w:rsidRPr="002968D6" w:rsidRDefault="00781B19" w:rsidP="00274EAE">
                  <w:pPr>
                    <w:spacing w:after="0" w:line="240" w:lineRule="auto"/>
                    <w:rPr>
                      <w:rFonts w:ascii="Arial" w:eastAsia="Times New Roman" w:hAnsi="Arial" w:cs="Arial"/>
                      <w:sz w:val="24"/>
                      <w:szCs w:val="24"/>
                    </w:rPr>
                  </w:pP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D.</w:t>
                  </w:r>
                </w:p>
              </w:tc>
              <w:tc>
                <w:tcPr>
                  <w:tcW w:w="4497" w:type="pct"/>
                  <w:hideMark/>
                </w:tcPr>
                <w:p w:rsidR="00781B19" w:rsidRPr="002968D6" w:rsidRDefault="00C95F15" w:rsidP="002968D6">
                  <w:pPr>
                    <w:spacing w:after="0" w:line="240" w:lineRule="auto"/>
                    <w:rPr>
                      <w:rFonts w:ascii="Arial" w:eastAsia="Times New Roman" w:hAnsi="Arial" w:cs="Arial"/>
                      <w:b/>
                      <w:bCs/>
                      <w:sz w:val="24"/>
                      <w:szCs w:val="24"/>
                    </w:rPr>
                  </w:pPr>
                  <w:hyperlink r:id="rId17" w:tgtFrame="_blank" w:history="1">
                    <w:r w:rsidR="00781B19" w:rsidRPr="002968D6">
                      <w:rPr>
                        <w:rFonts w:ascii="Arial" w:eastAsia="Times New Roman" w:hAnsi="Arial" w:cs="Arial"/>
                        <w:b/>
                        <w:bCs/>
                        <w:sz w:val="24"/>
                        <w:szCs w:val="24"/>
                      </w:rPr>
                      <w:t>Appointment to Assessment Appeals Board</w:t>
                    </w:r>
                  </w:hyperlink>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Appoint Madeline "Mickey" Brown to serve as a member of the Assessment Appeals Board. Ms. Brown will be assuming the unexpired term of Rose Murray, set to expire November 5, 2018.</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DE0898" w:rsidRDefault="00781B19" w:rsidP="00274EAE">
                  <w:pPr>
                    <w:spacing w:after="0" w:line="240" w:lineRule="auto"/>
                    <w:rPr>
                      <w:rFonts w:ascii="Arial" w:eastAsia="Times New Roman" w:hAnsi="Arial" w:cs="Arial"/>
                      <w:b/>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Appoint Madeline "Mickey" Brown to serve as a member of the Assessment Appeals Board; provide any desired direction to staff.</w:t>
                  </w:r>
                  <w:r w:rsidRPr="002968D6">
                    <w:rPr>
                      <w:rFonts w:ascii="Arial" w:eastAsia="Times New Roman" w:hAnsi="Arial" w:cs="Arial"/>
                      <w:sz w:val="24"/>
                      <w:szCs w:val="24"/>
                    </w:rPr>
                    <w:br/>
                  </w:r>
                  <w:r w:rsidR="00173FF9">
                    <w:rPr>
                      <w:rFonts w:ascii="Arial" w:eastAsia="Times New Roman" w:hAnsi="Arial" w:cs="Arial"/>
                      <w:b/>
                      <w:sz w:val="24"/>
                      <w:szCs w:val="24"/>
                    </w:rPr>
                    <w:t xml:space="preserve">Peters </w:t>
                  </w:r>
                  <w:r w:rsidRPr="00DE0898">
                    <w:rPr>
                      <w:rFonts w:ascii="Arial" w:eastAsia="Times New Roman" w:hAnsi="Arial" w:cs="Arial"/>
                      <w:b/>
                      <w:sz w:val="24"/>
                      <w:szCs w:val="24"/>
                    </w:rPr>
                    <w:t xml:space="preserve">moved; </w:t>
                  </w:r>
                  <w:r w:rsidR="00173FF9">
                    <w:rPr>
                      <w:rFonts w:ascii="Arial" w:eastAsia="Times New Roman" w:hAnsi="Arial" w:cs="Arial"/>
                      <w:b/>
                      <w:sz w:val="24"/>
                      <w:szCs w:val="24"/>
                    </w:rPr>
                    <w:t>Gardner</w:t>
                  </w:r>
                  <w:r>
                    <w:rPr>
                      <w:rFonts w:ascii="Arial" w:eastAsia="Times New Roman" w:hAnsi="Arial" w:cs="Arial"/>
                      <w:b/>
                      <w:sz w:val="24"/>
                      <w:szCs w:val="24"/>
                    </w:rPr>
                    <w:t xml:space="preserve"> </w:t>
                  </w:r>
                  <w:r w:rsidRPr="00DE0898">
                    <w:rPr>
                      <w:rFonts w:ascii="Arial" w:eastAsia="Times New Roman" w:hAnsi="Arial" w:cs="Arial"/>
                      <w:b/>
                      <w:sz w:val="24"/>
                      <w:szCs w:val="24"/>
                    </w:rPr>
                    <w:t>seconded</w:t>
                  </w:r>
                </w:p>
                <w:p w:rsidR="00781B19" w:rsidRPr="00DE0898" w:rsidRDefault="00781B19"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781B19" w:rsidRPr="002968D6" w:rsidRDefault="00CE34DF" w:rsidP="00274EAE">
                  <w:pPr>
                    <w:spacing w:after="0" w:line="240" w:lineRule="auto"/>
                    <w:rPr>
                      <w:rFonts w:ascii="Arial" w:eastAsia="Times New Roman" w:hAnsi="Arial" w:cs="Arial"/>
                      <w:sz w:val="24"/>
                      <w:szCs w:val="24"/>
                    </w:rPr>
                  </w:pPr>
                  <w:r>
                    <w:rPr>
                      <w:rFonts w:ascii="Arial" w:eastAsia="Times New Roman" w:hAnsi="Arial" w:cs="Arial"/>
                      <w:b/>
                      <w:sz w:val="24"/>
                      <w:szCs w:val="24"/>
                      <w:u w:val="single"/>
                    </w:rPr>
                    <w:t>M17-145</w:t>
                  </w:r>
                  <w:r w:rsidR="00781B19" w:rsidRPr="002968D6">
                    <w:rPr>
                      <w:rFonts w:ascii="Arial" w:eastAsia="Times New Roman" w:hAnsi="Arial" w:cs="Arial"/>
                      <w:sz w:val="24"/>
                      <w:szCs w:val="24"/>
                    </w:rPr>
                    <w:br/>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E.</w:t>
                  </w:r>
                </w:p>
              </w:tc>
              <w:tc>
                <w:tcPr>
                  <w:tcW w:w="4497" w:type="pct"/>
                  <w:hideMark/>
                </w:tcPr>
                <w:p w:rsidR="00781B19" w:rsidRPr="002968D6" w:rsidRDefault="00C95F15" w:rsidP="002968D6">
                  <w:pPr>
                    <w:spacing w:after="0" w:line="240" w:lineRule="auto"/>
                    <w:rPr>
                      <w:rFonts w:ascii="Arial" w:eastAsia="Times New Roman" w:hAnsi="Arial" w:cs="Arial"/>
                      <w:b/>
                      <w:bCs/>
                      <w:sz w:val="24"/>
                      <w:szCs w:val="24"/>
                    </w:rPr>
                  </w:pPr>
                  <w:hyperlink r:id="rId18" w:tgtFrame="_blank" w:history="1">
                    <w:r w:rsidR="00781B19" w:rsidRPr="002968D6">
                      <w:rPr>
                        <w:rFonts w:ascii="Arial" w:eastAsia="Times New Roman" w:hAnsi="Arial" w:cs="Arial"/>
                        <w:b/>
                        <w:bCs/>
                        <w:sz w:val="24"/>
                        <w:szCs w:val="24"/>
                      </w:rPr>
                      <w:t>Out-of-State Travel Request</w:t>
                    </w:r>
                  </w:hyperlink>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 xml:space="preserve">As Mono County National Association of Counties alternate representative and member of the </w:t>
                  </w:r>
                  <w:proofErr w:type="spellStart"/>
                  <w:r w:rsidRPr="002968D6">
                    <w:rPr>
                      <w:rFonts w:ascii="Arial" w:eastAsia="Times New Roman" w:hAnsi="Arial" w:cs="Arial"/>
                      <w:sz w:val="24"/>
                      <w:szCs w:val="24"/>
                    </w:rPr>
                    <w:t>NACo</w:t>
                  </w:r>
                  <w:proofErr w:type="spellEnd"/>
                  <w:r w:rsidRPr="002968D6">
                    <w:rPr>
                      <w:rFonts w:ascii="Arial" w:eastAsia="Times New Roman" w:hAnsi="Arial" w:cs="Arial"/>
                      <w:sz w:val="24"/>
                      <w:szCs w:val="24"/>
                    </w:rPr>
                    <w:t xml:space="preserve"> Public Lands Steering Committee, Supervisor Gardner is requesting authorization of out-of-state travel to attend the </w:t>
                  </w:r>
                  <w:proofErr w:type="spellStart"/>
                  <w:r w:rsidRPr="002968D6">
                    <w:rPr>
                      <w:rFonts w:ascii="Arial" w:eastAsia="Times New Roman" w:hAnsi="Arial" w:cs="Arial"/>
                      <w:sz w:val="24"/>
                      <w:szCs w:val="24"/>
                    </w:rPr>
                    <w:t>NACo</w:t>
                  </w:r>
                  <w:proofErr w:type="spellEnd"/>
                  <w:r w:rsidRPr="002968D6">
                    <w:rPr>
                      <w:rFonts w:ascii="Arial" w:eastAsia="Times New Roman" w:hAnsi="Arial" w:cs="Arial"/>
                      <w:sz w:val="24"/>
                      <w:szCs w:val="24"/>
                    </w:rPr>
                    <w:t xml:space="preserve"> Annual Conference in Ohio. This includes the public lands policy steering committee meeting. More conference information here: http://www.naco.org/events/nacos-82nd-annual-conference-exposition.</w:t>
                  </w:r>
                </w:p>
              </w:tc>
            </w:tr>
            <w:tr w:rsidR="00781B19" w:rsidRPr="002968D6" w:rsidTr="00781B19">
              <w:trPr>
                <w:tblCellSpacing w:w="15" w:type="dxa"/>
              </w:trPr>
              <w:tc>
                <w:tcPr>
                  <w:tcW w:w="209"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30"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7" w:type="pct"/>
                  <w:hideMark/>
                </w:tcPr>
                <w:p w:rsidR="00781B19" w:rsidRPr="00DE0898" w:rsidRDefault="00781B19" w:rsidP="00274EAE">
                  <w:pPr>
                    <w:spacing w:after="0" w:line="240" w:lineRule="auto"/>
                    <w:rPr>
                      <w:rFonts w:ascii="Arial" w:eastAsia="Times New Roman" w:hAnsi="Arial" w:cs="Arial"/>
                      <w:b/>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Approve out-of-state travel for Supervisor Gardner (the county’s alternate </w:t>
                  </w:r>
                  <w:proofErr w:type="spellStart"/>
                  <w:r w:rsidRPr="002968D6">
                    <w:rPr>
                      <w:rFonts w:ascii="Arial" w:eastAsia="Times New Roman" w:hAnsi="Arial" w:cs="Arial"/>
                      <w:sz w:val="24"/>
                      <w:szCs w:val="24"/>
                    </w:rPr>
                    <w:t>NACo</w:t>
                  </w:r>
                  <w:proofErr w:type="spellEnd"/>
                  <w:r w:rsidRPr="002968D6">
                    <w:rPr>
                      <w:rFonts w:ascii="Arial" w:eastAsia="Times New Roman" w:hAnsi="Arial" w:cs="Arial"/>
                      <w:sz w:val="24"/>
                      <w:szCs w:val="24"/>
                    </w:rPr>
                    <w:t xml:space="preserve"> representative) to attend the </w:t>
                  </w:r>
                  <w:proofErr w:type="spellStart"/>
                  <w:r w:rsidRPr="002968D6">
                    <w:rPr>
                      <w:rFonts w:ascii="Arial" w:eastAsia="Times New Roman" w:hAnsi="Arial" w:cs="Arial"/>
                      <w:sz w:val="24"/>
                      <w:szCs w:val="24"/>
                    </w:rPr>
                    <w:t>NACo</w:t>
                  </w:r>
                  <w:proofErr w:type="spellEnd"/>
                  <w:r w:rsidRPr="002968D6">
                    <w:rPr>
                      <w:rFonts w:ascii="Arial" w:eastAsia="Times New Roman" w:hAnsi="Arial" w:cs="Arial"/>
                      <w:sz w:val="24"/>
                      <w:szCs w:val="24"/>
                    </w:rPr>
                    <w:t xml:space="preserve"> Annual Conference in Columbus, OH July 21-23</w:t>
                  </w:r>
                  <w:r w:rsidR="00BC339E">
                    <w:rPr>
                      <w:rFonts w:ascii="Arial" w:eastAsia="Times New Roman" w:hAnsi="Arial" w:cs="Arial"/>
                      <w:sz w:val="24"/>
                      <w:szCs w:val="24"/>
                    </w:rPr>
                    <w:t>.</w:t>
                  </w:r>
                  <w:r w:rsidRPr="002968D6">
                    <w:rPr>
                      <w:rFonts w:ascii="Arial" w:eastAsia="Times New Roman" w:hAnsi="Arial" w:cs="Arial"/>
                      <w:sz w:val="24"/>
                      <w:szCs w:val="24"/>
                    </w:rPr>
                    <w:br/>
                  </w:r>
                  <w:r w:rsidR="00173FF9">
                    <w:rPr>
                      <w:rFonts w:ascii="Arial" w:eastAsia="Times New Roman" w:hAnsi="Arial" w:cs="Arial"/>
                      <w:b/>
                      <w:sz w:val="24"/>
                      <w:szCs w:val="24"/>
                    </w:rPr>
                    <w:t xml:space="preserve">Peters </w:t>
                  </w:r>
                  <w:r w:rsidRPr="00DE0898">
                    <w:rPr>
                      <w:rFonts w:ascii="Arial" w:eastAsia="Times New Roman" w:hAnsi="Arial" w:cs="Arial"/>
                      <w:b/>
                      <w:sz w:val="24"/>
                      <w:szCs w:val="24"/>
                    </w:rPr>
                    <w:t xml:space="preserve">moved; </w:t>
                  </w:r>
                  <w:r w:rsidR="00173FF9">
                    <w:rPr>
                      <w:rFonts w:ascii="Arial" w:eastAsia="Times New Roman" w:hAnsi="Arial" w:cs="Arial"/>
                      <w:b/>
                      <w:sz w:val="24"/>
                      <w:szCs w:val="24"/>
                    </w:rPr>
                    <w:t>Gardner</w:t>
                  </w:r>
                  <w:r>
                    <w:rPr>
                      <w:rFonts w:ascii="Arial" w:eastAsia="Times New Roman" w:hAnsi="Arial" w:cs="Arial"/>
                      <w:b/>
                      <w:sz w:val="24"/>
                      <w:szCs w:val="24"/>
                    </w:rPr>
                    <w:t xml:space="preserve"> </w:t>
                  </w:r>
                  <w:r w:rsidRPr="00DE0898">
                    <w:rPr>
                      <w:rFonts w:ascii="Arial" w:eastAsia="Times New Roman" w:hAnsi="Arial" w:cs="Arial"/>
                      <w:b/>
                      <w:sz w:val="24"/>
                      <w:szCs w:val="24"/>
                    </w:rPr>
                    <w:t>seconded</w:t>
                  </w:r>
                </w:p>
                <w:p w:rsidR="00781B19" w:rsidRPr="00DE0898" w:rsidRDefault="00781B19"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781B19" w:rsidRPr="002968D6" w:rsidRDefault="00CE34DF" w:rsidP="00274EAE">
                  <w:pPr>
                    <w:spacing w:after="0" w:line="240" w:lineRule="auto"/>
                    <w:rPr>
                      <w:rFonts w:ascii="Arial" w:eastAsia="Times New Roman" w:hAnsi="Arial" w:cs="Arial"/>
                      <w:sz w:val="24"/>
                      <w:szCs w:val="24"/>
                    </w:rPr>
                  </w:pPr>
                  <w:r>
                    <w:rPr>
                      <w:rFonts w:ascii="Arial" w:eastAsia="Times New Roman" w:hAnsi="Arial" w:cs="Arial"/>
                      <w:b/>
                      <w:sz w:val="24"/>
                      <w:szCs w:val="24"/>
                      <w:u w:val="single"/>
                    </w:rPr>
                    <w:t>M17-146</w:t>
                  </w:r>
                  <w:r w:rsidR="00781B19" w:rsidRPr="002968D6">
                    <w:rPr>
                      <w:rFonts w:ascii="Arial" w:eastAsia="Times New Roman" w:hAnsi="Arial" w:cs="Arial"/>
                      <w:sz w:val="24"/>
                      <w:szCs w:val="24"/>
                    </w:rPr>
                    <w:br/>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0"/>
              <w:gridCol w:w="449"/>
              <w:gridCol w:w="8461"/>
            </w:tblGrid>
            <w:tr w:rsidR="00781B19" w:rsidRPr="002968D6" w:rsidTr="00781B19">
              <w:trPr>
                <w:tblCellSpacing w:w="15" w:type="dxa"/>
              </w:trPr>
              <w:tc>
                <w:tcPr>
                  <w:tcW w:w="216" w:type="pct"/>
                  <w:hideMark/>
                </w:tcPr>
                <w:p w:rsidR="00781B19" w:rsidRPr="002968D6" w:rsidRDefault="00781B19"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8.</w:t>
                  </w:r>
                </w:p>
              </w:tc>
              <w:tc>
                <w:tcPr>
                  <w:tcW w:w="224" w:type="pct"/>
                  <w:vAlign w:val="center"/>
                  <w:hideMark/>
                </w:tcPr>
                <w:p w:rsidR="00781B19" w:rsidRPr="002968D6" w:rsidRDefault="00781B19" w:rsidP="002968D6">
                  <w:pPr>
                    <w:spacing w:after="0" w:line="240" w:lineRule="auto"/>
                    <w:jc w:val="center"/>
                    <w:rPr>
                      <w:rFonts w:ascii="Arial" w:eastAsia="Times New Roman" w:hAnsi="Arial" w:cs="Arial"/>
                      <w:b/>
                      <w:bCs/>
                      <w:sz w:val="24"/>
                      <w:szCs w:val="24"/>
                    </w:rPr>
                  </w:pPr>
                </w:p>
              </w:tc>
              <w:tc>
                <w:tcPr>
                  <w:tcW w:w="4495"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CORRESPONDENCE RECEIVED</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0"/>
              <w:gridCol w:w="449"/>
              <w:gridCol w:w="8461"/>
            </w:tblGrid>
            <w:tr w:rsidR="00781B19" w:rsidRPr="002968D6" w:rsidTr="00781B19">
              <w:trPr>
                <w:tblCellSpacing w:w="15" w:type="dxa"/>
              </w:trPr>
              <w:tc>
                <w:tcPr>
                  <w:tcW w:w="216" w:type="pct"/>
                  <w:vAlign w:val="center"/>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vAlign w:val="center"/>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vAlign w:val="center"/>
                  <w:hideMark/>
                </w:tcPr>
                <w:p w:rsidR="00781B19" w:rsidRPr="00E74249"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All items listed are located in the Office of the Clerk of the Board, and are available for review. Direction may be given to staff regarding, and/or the Board may discuss, any item of correspondence listed on the agenda.</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0"/>
              <w:gridCol w:w="449"/>
              <w:gridCol w:w="8461"/>
            </w:tblGrid>
            <w:tr w:rsidR="00781B19" w:rsidRPr="002968D6" w:rsidTr="00781B19">
              <w:trPr>
                <w:tblCellSpacing w:w="15" w:type="dxa"/>
              </w:trPr>
              <w:tc>
                <w:tcPr>
                  <w:tcW w:w="216" w:type="pct"/>
                  <w:vAlign w:val="center"/>
                  <w:hideMark/>
                </w:tcPr>
                <w:p w:rsidR="00781B19" w:rsidRPr="002968D6" w:rsidRDefault="00781B19" w:rsidP="002968D6">
                  <w:pPr>
                    <w:spacing w:after="0" w:line="240" w:lineRule="auto"/>
                    <w:rPr>
                      <w:rFonts w:ascii="Times New Roman" w:eastAsia="Times New Roman" w:hAnsi="Times New Roman" w:cs="Times New Roman"/>
                      <w:sz w:val="24"/>
                      <w:szCs w:val="24"/>
                    </w:rPr>
                  </w:pPr>
                </w:p>
              </w:tc>
              <w:tc>
                <w:tcPr>
                  <w:tcW w:w="224" w:type="pct"/>
                  <w:vAlign w:val="center"/>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vAlign w:val="center"/>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A.</w:t>
                  </w:r>
                </w:p>
              </w:tc>
              <w:tc>
                <w:tcPr>
                  <w:tcW w:w="4495" w:type="pct"/>
                  <w:hideMark/>
                </w:tcPr>
                <w:p w:rsidR="00781B19" w:rsidRPr="002968D6" w:rsidRDefault="00C95F15" w:rsidP="002968D6">
                  <w:pPr>
                    <w:spacing w:after="0" w:line="240" w:lineRule="auto"/>
                    <w:rPr>
                      <w:rFonts w:ascii="Arial" w:eastAsia="Times New Roman" w:hAnsi="Arial" w:cs="Arial"/>
                      <w:b/>
                      <w:bCs/>
                      <w:sz w:val="24"/>
                      <w:szCs w:val="24"/>
                    </w:rPr>
                  </w:pPr>
                  <w:hyperlink r:id="rId19" w:tgtFrame="_blank" w:history="1">
                    <w:r w:rsidR="00781B19" w:rsidRPr="002968D6">
                      <w:rPr>
                        <w:rFonts w:ascii="Arial" w:eastAsia="Times New Roman" w:hAnsi="Arial" w:cs="Arial"/>
                        <w:b/>
                        <w:bCs/>
                        <w:sz w:val="24"/>
                        <w:szCs w:val="24"/>
                      </w:rPr>
                      <w:t xml:space="preserve">Letter from </w:t>
                    </w:r>
                    <w:proofErr w:type="spellStart"/>
                    <w:r w:rsidR="00781B19" w:rsidRPr="002968D6">
                      <w:rPr>
                        <w:rFonts w:ascii="Arial" w:eastAsia="Times New Roman" w:hAnsi="Arial" w:cs="Arial"/>
                        <w:b/>
                        <w:bCs/>
                        <w:sz w:val="24"/>
                        <w:szCs w:val="24"/>
                      </w:rPr>
                      <w:t>SuddenLink</w:t>
                    </w:r>
                    <w:proofErr w:type="spellEnd"/>
                  </w:hyperlink>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 xml:space="preserve">Information received from </w:t>
                  </w:r>
                  <w:proofErr w:type="spellStart"/>
                  <w:r w:rsidRPr="002968D6">
                    <w:rPr>
                      <w:rFonts w:ascii="Arial" w:eastAsia="Times New Roman" w:hAnsi="Arial" w:cs="Arial"/>
                      <w:sz w:val="24"/>
                      <w:szCs w:val="24"/>
                    </w:rPr>
                    <w:t>Suddenlink</w:t>
                  </w:r>
                  <w:proofErr w:type="spellEnd"/>
                  <w:r w:rsidRPr="002968D6">
                    <w:rPr>
                      <w:rFonts w:ascii="Arial" w:eastAsia="Times New Roman" w:hAnsi="Arial" w:cs="Arial"/>
                      <w:sz w:val="24"/>
                      <w:szCs w:val="24"/>
                    </w:rPr>
                    <w:t xml:space="preserve"> Communications informing the County the Universal HD will no longer be carried on its channel lineup.</w:t>
                  </w: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B.</w:t>
                  </w:r>
                </w:p>
              </w:tc>
              <w:tc>
                <w:tcPr>
                  <w:tcW w:w="4495" w:type="pct"/>
                  <w:hideMark/>
                </w:tcPr>
                <w:p w:rsidR="00781B19" w:rsidRPr="002968D6" w:rsidRDefault="00C95F15" w:rsidP="002968D6">
                  <w:pPr>
                    <w:spacing w:after="0" w:line="240" w:lineRule="auto"/>
                    <w:rPr>
                      <w:rFonts w:ascii="Arial" w:eastAsia="Times New Roman" w:hAnsi="Arial" w:cs="Arial"/>
                      <w:b/>
                      <w:bCs/>
                      <w:sz w:val="24"/>
                      <w:szCs w:val="24"/>
                    </w:rPr>
                  </w:pPr>
                  <w:hyperlink r:id="rId20" w:tgtFrame="_blank" w:history="1">
                    <w:r w:rsidR="00781B19" w:rsidRPr="002968D6">
                      <w:rPr>
                        <w:rFonts w:ascii="Arial" w:eastAsia="Times New Roman" w:hAnsi="Arial" w:cs="Arial"/>
                        <w:b/>
                        <w:bCs/>
                        <w:sz w:val="24"/>
                        <w:szCs w:val="24"/>
                      </w:rPr>
                      <w:t>United States Fish and Wildlife Letter</w:t>
                    </w:r>
                  </w:hyperlink>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Letter from United States Fish and Wildlife Service, Pacific Southwest Region, Reno Office, regarding the management of Conway Ranch and disease transmission.</w:t>
                  </w:r>
                </w:p>
                <w:p w:rsidR="003A47E5" w:rsidRPr="00E74249" w:rsidRDefault="00E74249" w:rsidP="002968D6">
                  <w:pPr>
                    <w:spacing w:after="0" w:line="240" w:lineRule="auto"/>
                    <w:rPr>
                      <w:rFonts w:ascii="Arial" w:eastAsia="Times New Roman" w:hAnsi="Arial" w:cs="Arial"/>
                      <w:b/>
                      <w:sz w:val="20"/>
                      <w:szCs w:val="20"/>
                    </w:rPr>
                  </w:pPr>
                  <w:r w:rsidRPr="00E74249">
                    <w:rPr>
                      <w:rFonts w:ascii="Arial" w:eastAsia="Times New Roman" w:hAnsi="Arial" w:cs="Arial"/>
                      <w:b/>
                      <w:sz w:val="20"/>
                      <w:szCs w:val="20"/>
                    </w:rPr>
                    <w:t xml:space="preserve">Supervisor </w:t>
                  </w:r>
                  <w:r w:rsidR="003A47E5" w:rsidRPr="00E74249">
                    <w:rPr>
                      <w:rFonts w:ascii="Arial" w:eastAsia="Times New Roman" w:hAnsi="Arial" w:cs="Arial"/>
                      <w:b/>
                      <w:sz w:val="20"/>
                      <w:szCs w:val="20"/>
                    </w:rPr>
                    <w:t xml:space="preserve">Corless: </w:t>
                  </w:r>
                </w:p>
                <w:p w:rsidR="003A47E5" w:rsidRPr="00E74249" w:rsidRDefault="00E74249" w:rsidP="00E74249">
                  <w:pPr>
                    <w:pStyle w:val="ListParagraph"/>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T</w:t>
                  </w:r>
                  <w:r w:rsidR="003A47E5" w:rsidRPr="00E74249">
                    <w:rPr>
                      <w:rFonts w:ascii="Arial" w:eastAsia="Times New Roman" w:hAnsi="Arial" w:cs="Arial"/>
                      <w:sz w:val="20"/>
                      <w:szCs w:val="20"/>
                    </w:rPr>
                    <w:t>hink</w:t>
                  </w:r>
                  <w:r>
                    <w:rPr>
                      <w:rFonts w:ascii="Arial" w:eastAsia="Times New Roman" w:hAnsi="Arial" w:cs="Arial"/>
                      <w:sz w:val="20"/>
                      <w:szCs w:val="20"/>
                    </w:rPr>
                    <w:t>s</w:t>
                  </w:r>
                  <w:r w:rsidR="003A47E5" w:rsidRPr="00E74249">
                    <w:rPr>
                      <w:rFonts w:ascii="Arial" w:eastAsia="Times New Roman" w:hAnsi="Arial" w:cs="Arial"/>
                      <w:sz w:val="20"/>
                      <w:szCs w:val="20"/>
                    </w:rPr>
                    <w:t xml:space="preserve"> it is important to be engaged with state and fed</w:t>
                  </w:r>
                  <w:r>
                    <w:rPr>
                      <w:rFonts w:ascii="Arial" w:eastAsia="Times New Roman" w:hAnsi="Arial" w:cs="Arial"/>
                      <w:sz w:val="20"/>
                      <w:szCs w:val="20"/>
                    </w:rPr>
                    <w:t>eral</w:t>
                  </w:r>
                  <w:r w:rsidR="003A47E5" w:rsidRPr="00E74249">
                    <w:rPr>
                      <w:rFonts w:ascii="Arial" w:eastAsia="Times New Roman" w:hAnsi="Arial" w:cs="Arial"/>
                      <w:sz w:val="20"/>
                      <w:szCs w:val="20"/>
                    </w:rPr>
                    <w:t xml:space="preserve"> wildlife agencies,</w:t>
                  </w:r>
                  <w:r>
                    <w:rPr>
                      <w:rFonts w:ascii="Arial" w:eastAsia="Times New Roman" w:hAnsi="Arial" w:cs="Arial"/>
                      <w:sz w:val="20"/>
                      <w:szCs w:val="20"/>
                    </w:rPr>
                    <w:t xml:space="preserve"> that wildlife management is a major concern for her</w:t>
                  </w:r>
                  <w:r w:rsidR="003A47E5" w:rsidRPr="00E74249">
                    <w:rPr>
                      <w:rFonts w:ascii="Arial" w:eastAsia="Times New Roman" w:hAnsi="Arial" w:cs="Arial"/>
                      <w:sz w:val="20"/>
                      <w:szCs w:val="20"/>
                    </w:rPr>
                    <w:t xml:space="preserve"> as well as</w:t>
                  </w:r>
                  <w:r>
                    <w:rPr>
                      <w:rFonts w:ascii="Arial" w:eastAsia="Times New Roman" w:hAnsi="Arial" w:cs="Arial"/>
                      <w:sz w:val="20"/>
                      <w:szCs w:val="20"/>
                    </w:rPr>
                    <w:t xml:space="preserve"> for the B</w:t>
                  </w:r>
                  <w:r w:rsidR="003A47E5" w:rsidRPr="00E74249">
                    <w:rPr>
                      <w:rFonts w:ascii="Arial" w:eastAsia="Times New Roman" w:hAnsi="Arial" w:cs="Arial"/>
                      <w:sz w:val="20"/>
                      <w:szCs w:val="20"/>
                    </w:rPr>
                    <w:t xml:space="preserve">oard, </w:t>
                  </w:r>
                  <w:r>
                    <w:rPr>
                      <w:rFonts w:ascii="Arial" w:eastAsia="Times New Roman" w:hAnsi="Arial" w:cs="Arial"/>
                      <w:sz w:val="20"/>
                      <w:szCs w:val="20"/>
                    </w:rPr>
                    <w:t xml:space="preserve">and that the Board </w:t>
                  </w:r>
                  <w:r w:rsidR="003A47E5" w:rsidRPr="00E74249">
                    <w:rPr>
                      <w:rFonts w:ascii="Arial" w:eastAsia="Times New Roman" w:hAnsi="Arial" w:cs="Arial"/>
                      <w:sz w:val="20"/>
                      <w:szCs w:val="20"/>
                    </w:rPr>
                    <w:t>should take them up oi their offer to assist</w:t>
                  </w:r>
                  <w:r>
                    <w:rPr>
                      <w:rFonts w:ascii="Arial" w:eastAsia="Times New Roman" w:hAnsi="Arial" w:cs="Arial"/>
                      <w:sz w:val="20"/>
                      <w:szCs w:val="20"/>
                    </w:rPr>
                    <w:t xml:space="preserve"> with planning.</w:t>
                  </w:r>
                </w:p>
                <w:p w:rsidR="00781B19" w:rsidRPr="002968D6" w:rsidRDefault="00781B19" w:rsidP="002968D6">
                  <w:pPr>
                    <w:spacing w:after="0" w:line="240" w:lineRule="auto"/>
                    <w:rPr>
                      <w:rFonts w:ascii="Arial" w:eastAsia="Times New Roman" w:hAnsi="Arial" w:cs="Arial"/>
                      <w:sz w:val="24"/>
                      <w:szCs w:val="24"/>
                    </w:rPr>
                  </w:pP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C.</w:t>
                  </w:r>
                </w:p>
              </w:tc>
              <w:tc>
                <w:tcPr>
                  <w:tcW w:w="4495" w:type="pct"/>
                  <w:hideMark/>
                </w:tcPr>
                <w:p w:rsidR="00781B19" w:rsidRPr="002968D6" w:rsidRDefault="00C95F15" w:rsidP="002968D6">
                  <w:pPr>
                    <w:spacing w:after="0" w:line="240" w:lineRule="auto"/>
                    <w:rPr>
                      <w:rFonts w:ascii="Arial" w:eastAsia="Times New Roman" w:hAnsi="Arial" w:cs="Arial"/>
                      <w:b/>
                      <w:bCs/>
                      <w:sz w:val="24"/>
                      <w:szCs w:val="24"/>
                    </w:rPr>
                  </w:pPr>
                  <w:hyperlink r:id="rId21" w:tgtFrame="_blank" w:history="1">
                    <w:r w:rsidR="00781B19" w:rsidRPr="002968D6">
                      <w:rPr>
                        <w:rFonts w:ascii="Arial" w:eastAsia="Times New Roman" w:hAnsi="Arial" w:cs="Arial"/>
                        <w:b/>
                        <w:bCs/>
                        <w:sz w:val="24"/>
                        <w:szCs w:val="24"/>
                      </w:rPr>
                      <w:t>OVMAP/MLMAD Weekly Report</w:t>
                    </w:r>
                  </w:hyperlink>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Weekly Report for June 24 - 30, 2017 from Owens Valley Mosquito Abatement Program / Mammoth Lakes Mosquito Abatement District</w:t>
                  </w:r>
                  <w:r>
                    <w:rPr>
                      <w:rFonts w:ascii="Arial" w:eastAsia="Times New Roman" w:hAnsi="Arial" w:cs="Arial"/>
                      <w:sz w:val="24"/>
                      <w:szCs w:val="24"/>
                    </w:rPr>
                    <w:t>.</w:t>
                  </w:r>
                </w:p>
                <w:p w:rsidR="00E74249" w:rsidRPr="00E74249" w:rsidRDefault="00E74249" w:rsidP="002968D6">
                  <w:pPr>
                    <w:spacing w:after="0" w:line="240" w:lineRule="auto"/>
                    <w:rPr>
                      <w:rFonts w:ascii="Arial" w:eastAsia="Times New Roman" w:hAnsi="Arial" w:cs="Arial"/>
                      <w:b/>
                      <w:sz w:val="20"/>
                      <w:szCs w:val="20"/>
                    </w:rPr>
                  </w:pPr>
                  <w:r w:rsidRPr="00E74249">
                    <w:rPr>
                      <w:rFonts w:ascii="Arial" w:eastAsia="Times New Roman" w:hAnsi="Arial" w:cs="Arial"/>
                      <w:b/>
                      <w:sz w:val="20"/>
                      <w:szCs w:val="20"/>
                    </w:rPr>
                    <w:t xml:space="preserve">Supervisor Corless: </w:t>
                  </w:r>
                </w:p>
                <w:p w:rsidR="003A47E5" w:rsidRPr="00E74249" w:rsidRDefault="00E74249" w:rsidP="00E74249">
                  <w:pPr>
                    <w:pStyle w:val="ListParagraph"/>
                    <w:numPr>
                      <w:ilvl w:val="0"/>
                      <w:numId w:val="25"/>
                    </w:numPr>
                    <w:spacing w:after="0" w:line="240" w:lineRule="auto"/>
                    <w:rPr>
                      <w:rFonts w:ascii="Arial" w:eastAsia="Times New Roman" w:hAnsi="Arial" w:cs="Arial"/>
                      <w:sz w:val="20"/>
                      <w:szCs w:val="20"/>
                    </w:rPr>
                  </w:pPr>
                  <w:r>
                    <w:rPr>
                      <w:rFonts w:ascii="Arial" w:eastAsia="Times New Roman" w:hAnsi="Arial" w:cs="Arial"/>
                      <w:sz w:val="20"/>
                      <w:szCs w:val="20"/>
                    </w:rPr>
                    <w:t>A</w:t>
                  </w:r>
                  <w:r w:rsidR="003A47E5" w:rsidRPr="00E74249">
                    <w:rPr>
                      <w:rFonts w:ascii="Arial" w:eastAsia="Times New Roman" w:hAnsi="Arial" w:cs="Arial"/>
                      <w:sz w:val="20"/>
                      <w:szCs w:val="20"/>
                    </w:rPr>
                    <w:t>ppreciate</w:t>
                  </w:r>
                  <w:r>
                    <w:rPr>
                      <w:rFonts w:ascii="Arial" w:eastAsia="Times New Roman" w:hAnsi="Arial" w:cs="Arial"/>
                      <w:sz w:val="20"/>
                      <w:szCs w:val="20"/>
                    </w:rPr>
                    <w:t>s</w:t>
                  </w:r>
                  <w:r w:rsidR="003A47E5" w:rsidRPr="00E74249">
                    <w:rPr>
                      <w:rFonts w:ascii="Arial" w:eastAsia="Times New Roman" w:hAnsi="Arial" w:cs="Arial"/>
                      <w:sz w:val="20"/>
                      <w:szCs w:val="20"/>
                    </w:rPr>
                    <w:t xml:space="preserve"> the </w:t>
                  </w:r>
                  <w:r w:rsidRPr="00E74249">
                    <w:rPr>
                      <w:rFonts w:ascii="Arial" w:eastAsia="Times New Roman" w:hAnsi="Arial" w:cs="Arial"/>
                      <w:sz w:val="20"/>
                      <w:szCs w:val="20"/>
                    </w:rPr>
                    <w:t>abatement work.</w:t>
                  </w:r>
                </w:p>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         </w:t>
                  </w: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D.</w:t>
                  </w:r>
                </w:p>
              </w:tc>
              <w:tc>
                <w:tcPr>
                  <w:tcW w:w="4495" w:type="pct"/>
                  <w:hideMark/>
                </w:tcPr>
                <w:p w:rsidR="00781B19" w:rsidRPr="002968D6" w:rsidRDefault="00C95F15" w:rsidP="002968D6">
                  <w:pPr>
                    <w:spacing w:after="0" w:line="240" w:lineRule="auto"/>
                    <w:rPr>
                      <w:rFonts w:ascii="Arial" w:eastAsia="Times New Roman" w:hAnsi="Arial" w:cs="Arial"/>
                      <w:b/>
                      <w:bCs/>
                      <w:sz w:val="24"/>
                      <w:szCs w:val="24"/>
                    </w:rPr>
                  </w:pPr>
                  <w:hyperlink r:id="rId22" w:tgtFrame="_blank" w:history="1">
                    <w:r w:rsidR="00781B19" w:rsidRPr="002968D6">
                      <w:rPr>
                        <w:rFonts w:ascii="Arial" w:eastAsia="Times New Roman" w:hAnsi="Arial" w:cs="Arial"/>
                        <w:b/>
                        <w:bCs/>
                        <w:sz w:val="24"/>
                        <w:szCs w:val="24"/>
                      </w:rPr>
                      <w:t>Agricultural Commissioner's Office Department Update</w:t>
                    </w:r>
                  </w:hyperlink>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Clerk of the Board</w:t>
                  </w: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Counties of Inyo and Mono Agricultural Commissioner's Office Department Update July 2017.      </w:t>
                  </w:r>
                </w:p>
              </w:tc>
            </w:tr>
            <w:tr w:rsidR="00781B19" w:rsidRPr="002968D6" w:rsidTr="00781B19">
              <w:trPr>
                <w:tblCellSpacing w:w="15" w:type="dxa"/>
              </w:trPr>
              <w:tc>
                <w:tcPr>
                  <w:tcW w:w="216"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224"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c>
                <w:tcPr>
                  <w:tcW w:w="4495" w:type="pct"/>
                  <w:hideMark/>
                </w:tcPr>
                <w:p w:rsidR="00781B19" w:rsidRPr="002968D6" w:rsidRDefault="00781B19" w:rsidP="002968D6">
                  <w:pPr>
                    <w:spacing w:after="0" w:line="240" w:lineRule="auto"/>
                    <w:rPr>
                      <w:rFonts w:ascii="Times New Roman" w:eastAsia="Times New Roman" w:hAnsi="Times New Roman" w:cs="Times New Roman"/>
                      <w:sz w:val="20"/>
                      <w:szCs w:val="20"/>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
              <w:gridCol w:w="481"/>
              <w:gridCol w:w="8398"/>
            </w:tblGrid>
            <w:tr w:rsidR="00E74249" w:rsidRPr="002968D6" w:rsidTr="00E74249">
              <w:trPr>
                <w:tblCellSpacing w:w="15" w:type="dxa"/>
              </w:trPr>
              <w:tc>
                <w:tcPr>
                  <w:tcW w:w="233" w:type="pct"/>
                  <w:hideMark/>
                </w:tcPr>
                <w:p w:rsidR="00E74249" w:rsidRPr="002968D6" w:rsidRDefault="00E74249"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9.</w:t>
                  </w:r>
                </w:p>
              </w:tc>
              <w:tc>
                <w:tcPr>
                  <w:tcW w:w="241" w:type="pct"/>
                  <w:vAlign w:val="center"/>
                  <w:hideMark/>
                </w:tcPr>
                <w:p w:rsidR="00E74249" w:rsidRPr="002968D6" w:rsidRDefault="00E74249" w:rsidP="002968D6">
                  <w:pPr>
                    <w:spacing w:after="0" w:line="240" w:lineRule="auto"/>
                    <w:jc w:val="center"/>
                    <w:rPr>
                      <w:rFonts w:ascii="Arial" w:eastAsia="Times New Roman" w:hAnsi="Arial" w:cs="Arial"/>
                      <w:b/>
                      <w:bCs/>
                      <w:sz w:val="24"/>
                      <w:szCs w:val="24"/>
                    </w:rPr>
                  </w:pPr>
                </w:p>
              </w:tc>
              <w:tc>
                <w:tcPr>
                  <w:tcW w:w="4462" w:type="pct"/>
                  <w:hideMark/>
                </w:tcPr>
                <w:p w:rsidR="00E74249" w:rsidRPr="002968D6" w:rsidRDefault="00E7424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REGULAR AGENDA - MORNING</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1"/>
              <w:gridCol w:w="416"/>
              <w:gridCol w:w="1206"/>
              <w:gridCol w:w="1206"/>
              <w:gridCol w:w="1206"/>
              <w:gridCol w:w="1206"/>
              <w:gridCol w:w="1206"/>
              <w:gridCol w:w="2423"/>
            </w:tblGrid>
            <w:tr w:rsidR="00DA2152" w:rsidRPr="002968D6" w:rsidTr="00636930">
              <w:trPr>
                <w:tblCellSpacing w:w="15" w:type="dxa"/>
              </w:trPr>
              <w:tc>
                <w:tcPr>
                  <w:tcW w:w="243" w:type="pct"/>
                  <w:vAlign w:val="center"/>
                  <w:hideMark/>
                </w:tcPr>
                <w:p w:rsidR="00DA2152" w:rsidRPr="002968D6" w:rsidRDefault="00DA2152" w:rsidP="002968D6">
                  <w:pPr>
                    <w:spacing w:after="0" w:line="240" w:lineRule="auto"/>
                    <w:rPr>
                      <w:rFonts w:ascii="Times New Roman" w:eastAsia="Times New Roman" w:hAnsi="Times New Roman" w:cs="Times New Roman"/>
                      <w:sz w:val="24"/>
                      <w:szCs w:val="24"/>
                    </w:rPr>
                  </w:pPr>
                </w:p>
              </w:tc>
              <w:tc>
                <w:tcPr>
                  <w:tcW w:w="210" w:type="pct"/>
                  <w:vAlign w:val="center"/>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vAlign w:val="center"/>
                  <w:hideMark/>
                </w:tcPr>
                <w:p w:rsidR="00DA2152" w:rsidRPr="002968D6" w:rsidRDefault="00DA2152" w:rsidP="002968D6">
                  <w:pPr>
                    <w:spacing w:after="0" w:line="240" w:lineRule="auto"/>
                    <w:rPr>
                      <w:rFonts w:ascii="Times New Roman" w:eastAsia="Times New Roman" w:hAnsi="Times New Roman" w:cs="Times New Roman"/>
                      <w:sz w:val="20"/>
                      <w:szCs w:val="20"/>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A.</w:t>
                  </w:r>
                </w:p>
              </w:tc>
              <w:tc>
                <w:tcPr>
                  <w:tcW w:w="4483" w:type="pct"/>
                  <w:gridSpan w:val="6"/>
                  <w:hideMark/>
                </w:tcPr>
                <w:p w:rsidR="00DA2152" w:rsidRPr="002968D6" w:rsidRDefault="00C95F15" w:rsidP="002968D6">
                  <w:pPr>
                    <w:spacing w:after="0" w:line="240" w:lineRule="auto"/>
                    <w:rPr>
                      <w:rFonts w:ascii="Arial" w:eastAsia="Times New Roman" w:hAnsi="Arial" w:cs="Arial"/>
                      <w:b/>
                      <w:bCs/>
                      <w:sz w:val="24"/>
                      <w:szCs w:val="24"/>
                    </w:rPr>
                  </w:pPr>
                  <w:hyperlink r:id="rId23" w:tgtFrame="_blank" w:history="1">
                    <w:r w:rsidR="00DA2152" w:rsidRPr="002968D6">
                      <w:rPr>
                        <w:rFonts w:ascii="Arial" w:eastAsia="Times New Roman" w:hAnsi="Arial" w:cs="Arial"/>
                        <w:b/>
                        <w:bCs/>
                        <w:sz w:val="24"/>
                        <w:szCs w:val="24"/>
                      </w:rPr>
                      <w:t>Debt Financing Options for the South County Facilities Project</w:t>
                    </w:r>
                  </w:hyperlink>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Finance</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(Janet Dutcher, Jeff Land from Brandis Tallman LLC) - After brief discussion of debt basics for governments, receive presentation from Jeff Land of Brandis Tallman LLC describing options for debt financing construction of a new government facility in Mammoth Lakes.</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9A1E17" w:rsidRDefault="00DA2152" w:rsidP="00274EAE">
                  <w:pPr>
                    <w:spacing w:after="0" w:line="240" w:lineRule="auto"/>
                    <w:rPr>
                      <w:rFonts w:ascii="Arial" w:eastAsia="Times New Roman" w:hAnsi="Arial" w:cs="Arial"/>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Receive presentation.  Provide any desi</w:t>
                  </w:r>
                  <w:r w:rsidR="00C22C9C">
                    <w:rPr>
                      <w:rFonts w:ascii="Arial" w:eastAsia="Times New Roman" w:hAnsi="Arial" w:cs="Arial"/>
                      <w:sz w:val="24"/>
                      <w:szCs w:val="24"/>
                    </w:rPr>
                    <w:t>red direction to staff.</w:t>
                  </w:r>
                </w:p>
                <w:p w:rsidR="009A1E17" w:rsidRDefault="009A1E17" w:rsidP="00274EAE">
                  <w:pPr>
                    <w:spacing w:after="0" w:line="240" w:lineRule="auto"/>
                    <w:rPr>
                      <w:rFonts w:ascii="Arial" w:eastAsia="Times New Roman" w:hAnsi="Arial" w:cs="Arial"/>
                      <w:sz w:val="20"/>
                      <w:szCs w:val="20"/>
                    </w:rPr>
                  </w:pPr>
                  <w:r>
                    <w:rPr>
                      <w:rFonts w:ascii="Arial" w:eastAsia="Times New Roman" w:hAnsi="Arial" w:cs="Arial"/>
                      <w:b/>
                      <w:sz w:val="20"/>
                      <w:szCs w:val="20"/>
                    </w:rPr>
                    <w:t>Janet Dutcher, Finance Director:</w:t>
                  </w:r>
                </w:p>
                <w:p w:rsidR="009A1E17" w:rsidRDefault="009A1E17" w:rsidP="009A1E17">
                  <w:pPr>
                    <w:pStyle w:val="ListParagraph"/>
                    <w:numPr>
                      <w:ilvl w:val="0"/>
                      <w:numId w:val="10"/>
                    </w:numPr>
                    <w:spacing w:after="0" w:line="240" w:lineRule="auto"/>
                    <w:rPr>
                      <w:rFonts w:ascii="Arial" w:eastAsia="Times New Roman" w:hAnsi="Arial" w:cs="Arial"/>
                      <w:sz w:val="20"/>
                      <w:szCs w:val="20"/>
                    </w:rPr>
                  </w:pPr>
                  <w:r w:rsidRPr="009A1E17">
                    <w:rPr>
                      <w:rFonts w:ascii="Arial" w:eastAsia="Times New Roman" w:hAnsi="Arial" w:cs="Arial"/>
                      <w:sz w:val="20"/>
                      <w:szCs w:val="20"/>
                    </w:rPr>
                    <w:t>Went through presentation</w:t>
                  </w:r>
                  <w:r>
                    <w:rPr>
                      <w:rFonts w:ascii="Arial" w:eastAsia="Times New Roman" w:hAnsi="Arial" w:cs="Arial"/>
                      <w:sz w:val="20"/>
                      <w:szCs w:val="20"/>
                    </w:rPr>
                    <w:t>, Debt Issuance Basics.</w:t>
                  </w:r>
                </w:p>
                <w:p w:rsidR="00DA2152" w:rsidRDefault="009A1E17" w:rsidP="009A1E17">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Introduced Jeff Land.</w:t>
                  </w:r>
                </w:p>
                <w:p w:rsidR="009A1E17" w:rsidRDefault="009A1E17" w:rsidP="009A1E17">
                  <w:pPr>
                    <w:spacing w:after="0" w:line="240" w:lineRule="auto"/>
                    <w:rPr>
                      <w:rFonts w:ascii="Arial" w:eastAsia="Times New Roman" w:hAnsi="Arial" w:cs="Arial"/>
                      <w:sz w:val="20"/>
                      <w:szCs w:val="20"/>
                    </w:rPr>
                  </w:pPr>
                  <w:r>
                    <w:rPr>
                      <w:rFonts w:ascii="Arial" w:eastAsia="Times New Roman" w:hAnsi="Arial" w:cs="Arial"/>
                      <w:b/>
                      <w:sz w:val="20"/>
                      <w:szCs w:val="20"/>
                    </w:rPr>
                    <w:lastRenderedPageBreak/>
                    <w:t>Jeff Land, Brandis Tallman LLC:</w:t>
                  </w:r>
                </w:p>
                <w:p w:rsidR="009A1E17" w:rsidRDefault="00636930" w:rsidP="009A1E17">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Supervisor Stump w</w:t>
                  </w:r>
                  <w:r w:rsidR="009A1E17">
                    <w:rPr>
                      <w:rFonts w:ascii="Arial" w:eastAsia="Times New Roman" w:hAnsi="Arial" w:cs="Arial"/>
                      <w:sz w:val="20"/>
                      <w:szCs w:val="20"/>
                    </w:rPr>
                    <w:t>anted to make sure South County could see the presentation.</w:t>
                  </w:r>
                </w:p>
                <w:p w:rsidR="009A1E17" w:rsidRDefault="00173FF9" w:rsidP="009A1E17">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Full Service investment bankin</w:t>
                  </w:r>
                  <w:r w:rsidR="00636930">
                    <w:rPr>
                      <w:rFonts w:ascii="Arial" w:eastAsia="Times New Roman" w:hAnsi="Arial" w:cs="Arial"/>
                      <w:sz w:val="20"/>
                      <w:szCs w:val="20"/>
                    </w:rPr>
                    <w:t>g firm, work specifically with p</w:t>
                  </w:r>
                  <w:r>
                    <w:rPr>
                      <w:rFonts w:ascii="Arial" w:eastAsia="Times New Roman" w:hAnsi="Arial" w:cs="Arial"/>
                      <w:sz w:val="20"/>
                      <w:szCs w:val="20"/>
                    </w:rPr>
                    <w:t xml:space="preserve">ublic agencies through California. </w:t>
                  </w:r>
                </w:p>
                <w:p w:rsidR="009A1E17" w:rsidRPr="00AB0E5E" w:rsidRDefault="00173FF9" w:rsidP="009A1E17">
                  <w:pPr>
                    <w:pStyle w:val="ListParagraph"/>
                    <w:numPr>
                      <w:ilvl w:val="0"/>
                      <w:numId w:val="11"/>
                    </w:numPr>
                    <w:spacing w:after="0" w:line="240" w:lineRule="auto"/>
                    <w:rPr>
                      <w:rFonts w:ascii="Arial" w:eastAsia="Times New Roman" w:hAnsi="Arial" w:cs="Arial"/>
                      <w:sz w:val="20"/>
                      <w:szCs w:val="20"/>
                    </w:rPr>
                  </w:pPr>
                  <w:r>
                    <w:rPr>
                      <w:rFonts w:ascii="Arial" w:eastAsia="Times New Roman" w:hAnsi="Arial" w:cs="Arial"/>
                      <w:sz w:val="20"/>
                      <w:szCs w:val="20"/>
                    </w:rPr>
                    <w:t>Went through presentation, along with his associat</w:t>
                  </w:r>
                  <w:r w:rsidR="00AB0E5E">
                    <w:rPr>
                      <w:rFonts w:ascii="Arial" w:eastAsia="Times New Roman" w:hAnsi="Arial" w:cs="Arial"/>
                      <w:sz w:val="20"/>
                      <w:szCs w:val="20"/>
                    </w:rPr>
                    <w:t>e Rick Brandis, President / Lead Underwriter.</w:t>
                  </w:r>
                </w:p>
                <w:p w:rsidR="00EF59B3" w:rsidRDefault="00EF59B3" w:rsidP="009A1E17">
                  <w:pPr>
                    <w:spacing w:after="0" w:line="240" w:lineRule="auto"/>
                    <w:rPr>
                      <w:rFonts w:ascii="Arial" w:eastAsia="Times New Roman" w:hAnsi="Arial" w:cs="Arial"/>
                      <w:b/>
                      <w:sz w:val="20"/>
                      <w:szCs w:val="20"/>
                    </w:rPr>
                  </w:pPr>
                  <w:r>
                    <w:rPr>
                      <w:rFonts w:ascii="Arial" w:eastAsia="Times New Roman" w:hAnsi="Arial" w:cs="Arial"/>
                      <w:b/>
                      <w:sz w:val="20"/>
                      <w:szCs w:val="20"/>
                    </w:rPr>
                    <w:t>Supervisor Peters</w:t>
                  </w:r>
                  <w:r w:rsidR="00B804C4">
                    <w:rPr>
                      <w:rFonts w:ascii="Arial" w:eastAsia="Times New Roman" w:hAnsi="Arial" w:cs="Arial"/>
                      <w:b/>
                      <w:sz w:val="20"/>
                      <w:szCs w:val="20"/>
                    </w:rPr>
                    <w:t>:</w:t>
                  </w:r>
                </w:p>
                <w:p w:rsidR="00B804C4" w:rsidRDefault="00B804C4" w:rsidP="00EF59B3">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 xml:space="preserve">Asked about the timing of the launch date and the interest rate the county would be locked into. Asked about the role of the Economic Development Corporation in the process. </w:t>
                  </w:r>
                </w:p>
                <w:p w:rsidR="00D37883" w:rsidRPr="00B804C4" w:rsidRDefault="00D37883" w:rsidP="00D37883">
                  <w:pPr>
                    <w:spacing w:after="0" w:line="240" w:lineRule="auto"/>
                    <w:rPr>
                      <w:rFonts w:ascii="Arial" w:eastAsia="Times New Roman" w:hAnsi="Arial" w:cs="Arial"/>
                      <w:b/>
                      <w:sz w:val="20"/>
                      <w:szCs w:val="20"/>
                    </w:rPr>
                  </w:pPr>
                  <w:r w:rsidRPr="00B804C4">
                    <w:rPr>
                      <w:rFonts w:ascii="Arial" w:eastAsia="Times New Roman" w:hAnsi="Arial" w:cs="Arial"/>
                      <w:b/>
                      <w:sz w:val="20"/>
                      <w:szCs w:val="20"/>
                    </w:rPr>
                    <w:t>Sup</w:t>
                  </w:r>
                  <w:r w:rsidR="00B804C4" w:rsidRPr="00B804C4">
                    <w:rPr>
                      <w:rFonts w:ascii="Arial" w:eastAsia="Times New Roman" w:hAnsi="Arial" w:cs="Arial"/>
                      <w:b/>
                      <w:sz w:val="20"/>
                      <w:szCs w:val="20"/>
                    </w:rPr>
                    <w:t>ervisor</w:t>
                  </w:r>
                  <w:r w:rsidRPr="00B804C4">
                    <w:rPr>
                      <w:rFonts w:ascii="Arial" w:eastAsia="Times New Roman" w:hAnsi="Arial" w:cs="Arial"/>
                      <w:b/>
                      <w:sz w:val="20"/>
                      <w:szCs w:val="20"/>
                    </w:rPr>
                    <w:t xml:space="preserve"> Gardner:</w:t>
                  </w:r>
                </w:p>
                <w:p w:rsidR="00D37883" w:rsidRPr="00B804C4" w:rsidRDefault="000B6C67" w:rsidP="00B804C4">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Clarified that</w:t>
                  </w:r>
                  <w:r w:rsidR="00B804C4">
                    <w:rPr>
                      <w:rFonts w:ascii="Arial" w:eastAsia="Times New Roman" w:hAnsi="Arial" w:cs="Arial"/>
                      <w:sz w:val="20"/>
                      <w:szCs w:val="20"/>
                    </w:rPr>
                    <w:t xml:space="preserve"> pursuing this approach would make</w:t>
                  </w:r>
                  <w:r w:rsidR="00D37883" w:rsidRPr="00B804C4">
                    <w:rPr>
                      <w:rFonts w:ascii="Arial" w:eastAsia="Times New Roman" w:hAnsi="Arial" w:cs="Arial"/>
                      <w:sz w:val="20"/>
                      <w:szCs w:val="20"/>
                    </w:rPr>
                    <w:t xml:space="preserve"> the most sense in terms of spread</w:t>
                  </w:r>
                  <w:r w:rsidR="00B804C4">
                    <w:rPr>
                      <w:rFonts w:ascii="Arial" w:eastAsia="Times New Roman" w:hAnsi="Arial" w:cs="Arial"/>
                      <w:sz w:val="20"/>
                      <w:szCs w:val="20"/>
                    </w:rPr>
                    <w:t>ing the cost.</w:t>
                  </w:r>
                  <w:r>
                    <w:rPr>
                      <w:rFonts w:ascii="Arial" w:eastAsia="Times New Roman" w:hAnsi="Arial" w:cs="Arial"/>
                      <w:sz w:val="20"/>
                      <w:szCs w:val="20"/>
                    </w:rPr>
                    <w:t xml:space="preserve"> Asked if there were any examples of private entities financing at a lower rate. Asked why it is a 35 year term. Clarified that there will not be an increase in taxes. Asked if the sooner it is done, the better. </w:t>
                  </w:r>
                </w:p>
                <w:p w:rsidR="00D37883" w:rsidRDefault="00B804C4" w:rsidP="00D37883">
                  <w:pPr>
                    <w:spacing w:after="0" w:line="240" w:lineRule="auto"/>
                    <w:rPr>
                      <w:rFonts w:ascii="Arial" w:eastAsia="Times New Roman" w:hAnsi="Arial" w:cs="Arial"/>
                      <w:sz w:val="20"/>
                      <w:szCs w:val="20"/>
                    </w:rPr>
                  </w:pPr>
                  <w:r>
                    <w:rPr>
                      <w:rFonts w:ascii="Arial" w:eastAsia="Times New Roman" w:hAnsi="Arial" w:cs="Arial"/>
                      <w:b/>
                      <w:sz w:val="20"/>
                      <w:szCs w:val="20"/>
                    </w:rPr>
                    <w:t>Supervisor Stump:</w:t>
                  </w:r>
                </w:p>
                <w:p w:rsidR="00B804C4" w:rsidRDefault="000B6C67" w:rsidP="00B804C4">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 xml:space="preserve">Clarified </w:t>
                  </w:r>
                  <w:r w:rsidR="00370A25">
                    <w:rPr>
                      <w:rFonts w:ascii="Arial" w:eastAsia="Times New Roman" w:hAnsi="Arial" w:cs="Arial"/>
                      <w:sz w:val="20"/>
                      <w:szCs w:val="20"/>
                    </w:rPr>
                    <w:t>information about the lease. Asked clarifying questions regarding the process and the agreement.</w:t>
                  </w:r>
                </w:p>
                <w:p w:rsidR="00664881" w:rsidRDefault="00370A25" w:rsidP="00370A25">
                  <w:pPr>
                    <w:spacing w:after="0" w:line="240" w:lineRule="auto"/>
                    <w:rPr>
                      <w:rFonts w:ascii="Arial" w:eastAsia="Times New Roman" w:hAnsi="Arial" w:cs="Arial"/>
                      <w:sz w:val="20"/>
                      <w:szCs w:val="20"/>
                    </w:rPr>
                  </w:pPr>
                  <w:r>
                    <w:rPr>
                      <w:rFonts w:ascii="Arial" w:eastAsia="Times New Roman" w:hAnsi="Arial" w:cs="Arial"/>
                      <w:b/>
                      <w:sz w:val="20"/>
                      <w:szCs w:val="20"/>
                    </w:rPr>
                    <w:t>Leslie Chapman:</w:t>
                  </w:r>
                </w:p>
                <w:p w:rsidR="00664881" w:rsidRDefault="00370A25" w:rsidP="00D37883">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 xml:space="preserve">There is a point where the project is affordable, and a point where it is not. </w:t>
                  </w:r>
                  <w:r w:rsidR="00664881" w:rsidRPr="00370A25">
                    <w:rPr>
                      <w:rFonts w:ascii="Arial" w:eastAsia="Times New Roman" w:hAnsi="Arial" w:cs="Arial"/>
                      <w:sz w:val="20"/>
                      <w:szCs w:val="20"/>
                    </w:rPr>
                    <w:t>Not inclined</w:t>
                  </w:r>
                  <w:r>
                    <w:rPr>
                      <w:rFonts w:ascii="Arial" w:eastAsia="Times New Roman" w:hAnsi="Arial" w:cs="Arial"/>
                      <w:sz w:val="20"/>
                      <w:szCs w:val="20"/>
                    </w:rPr>
                    <w:t xml:space="preserve"> to recommend something to the B</w:t>
                  </w:r>
                  <w:r w:rsidR="00664881" w:rsidRPr="00370A25">
                    <w:rPr>
                      <w:rFonts w:ascii="Arial" w:eastAsia="Times New Roman" w:hAnsi="Arial" w:cs="Arial"/>
                      <w:sz w:val="20"/>
                      <w:szCs w:val="20"/>
                    </w:rPr>
                    <w:t>oard at $25 mil</w:t>
                  </w:r>
                  <w:r>
                    <w:rPr>
                      <w:rFonts w:ascii="Arial" w:eastAsia="Times New Roman" w:hAnsi="Arial" w:cs="Arial"/>
                      <w:sz w:val="20"/>
                      <w:szCs w:val="20"/>
                    </w:rPr>
                    <w:t>lion, with all of the</w:t>
                  </w:r>
                  <w:r w:rsidR="00664881" w:rsidRPr="00370A25">
                    <w:rPr>
                      <w:rFonts w:ascii="Arial" w:eastAsia="Times New Roman" w:hAnsi="Arial" w:cs="Arial"/>
                      <w:sz w:val="20"/>
                      <w:szCs w:val="20"/>
                    </w:rPr>
                    <w:t xml:space="preserve"> other projects</w:t>
                  </w:r>
                  <w:r>
                    <w:rPr>
                      <w:rFonts w:ascii="Arial" w:eastAsia="Times New Roman" w:hAnsi="Arial" w:cs="Arial"/>
                      <w:sz w:val="20"/>
                      <w:szCs w:val="20"/>
                    </w:rPr>
                    <w:t xml:space="preserve"> in the county</w:t>
                  </w:r>
                  <w:r w:rsidR="00664881" w:rsidRPr="00370A25">
                    <w:rPr>
                      <w:rFonts w:ascii="Arial" w:eastAsia="Times New Roman" w:hAnsi="Arial" w:cs="Arial"/>
                      <w:sz w:val="20"/>
                      <w:szCs w:val="20"/>
                    </w:rPr>
                    <w:t xml:space="preserve">. Recommend to the team </w:t>
                  </w:r>
                  <w:r>
                    <w:rPr>
                      <w:rFonts w:ascii="Arial" w:eastAsia="Times New Roman" w:hAnsi="Arial" w:cs="Arial"/>
                      <w:sz w:val="20"/>
                      <w:szCs w:val="20"/>
                    </w:rPr>
                    <w:t xml:space="preserve">to figure out </w:t>
                  </w:r>
                  <w:r w:rsidR="00664881" w:rsidRPr="00370A25">
                    <w:rPr>
                      <w:rFonts w:ascii="Arial" w:eastAsia="Times New Roman" w:hAnsi="Arial" w:cs="Arial"/>
                      <w:sz w:val="20"/>
                      <w:szCs w:val="20"/>
                    </w:rPr>
                    <w:t>how to cut money off o</w:t>
                  </w:r>
                  <w:r>
                    <w:rPr>
                      <w:rFonts w:ascii="Arial" w:eastAsia="Times New Roman" w:hAnsi="Arial" w:cs="Arial"/>
                      <w:sz w:val="20"/>
                      <w:szCs w:val="20"/>
                    </w:rPr>
                    <w:t>f the project before approving</w:t>
                  </w:r>
                  <w:r w:rsidR="00664881" w:rsidRPr="00370A25">
                    <w:rPr>
                      <w:rFonts w:ascii="Arial" w:eastAsia="Times New Roman" w:hAnsi="Arial" w:cs="Arial"/>
                      <w:sz w:val="20"/>
                      <w:szCs w:val="20"/>
                    </w:rPr>
                    <w:t xml:space="preserve"> bond financing. </w:t>
                  </w:r>
                </w:p>
                <w:p w:rsidR="00370A25" w:rsidRDefault="00370A25" w:rsidP="00D37883">
                  <w:pPr>
                    <w:pStyle w:val="ListParagraph"/>
                    <w:numPr>
                      <w:ilvl w:val="0"/>
                      <w:numId w:val="13"/>
                    </w:numPr>
                    <w:spacing w:after="0" w:line="240" w:lineRule="auto"/>
                    <w:rPr>
                      <w:rFonts w:ascii="Arial" w:eastAsia="Times New Roman" w:hAnsi="Arial" w:cs="Arial"/>
                      <w:sz w:val="20"/>
                      <w:szCs w:val="20"/>
                    </w:rPr>
                  </w:pPr>
                  <w:r>
                    <w:rPr>
                      <w:rFonts w:ascii="Arial" w:eastAsia="Times New Roman" w:hAnsi="Arial" w:cs="Arial"/>
                      <w:sz w:val="20"/>
                      <w:szCs w:val="20"/>
                    </w:rPr>
                    <w:t>Confirmed Supervisor Corless’ inquiry regarding the Mono County Economic Development Corporation, that it was formed to be a financing mechanism.</w:t>
                  </w:r>
                </w:p>
                <w:p w:rsidR="00421551" w:rsidRDefault="00370A25" w:rsidP="00D37883">
                  <w:pPr>
                    <w:spacing w:after="0" w:line="240" w:lineRule="auto"/>
                    <w:rPr>
                      <w:rFonts w:ascii="Arial" w:eastAsia="Times New Roman" w:hAnsi="Arial" w:cs="Arial"/>
                      <w:sz w:val="20"/>
                      <w:szCs w:val="20"/>
                    </w:rPr>
                  </w:pPr>
                  <w:r>
                    <w:rPr>
                      <w:rFonts w:ascii="Arial" w:eastAsia="Times New Roman" w:hAnsi="Arial" w:cs="Arial"/>
                      <w:b/>
                      <w:sz w:val="20"/>
                      <w:szCs w:val="20"/>
                    </w:rPr>
                    <w:t>Supervisor Larry Johnston:</w:t>
                  </w:r>
                </w:p>
                <w:p w:rsidR="00370A25" w:rsidRDefault="00370A25" w:rsidP="00370A25">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Asked how the Town of Mammoth Lakes</w:t>
                  </w:r>
                  <w:r w:rsidR="00337D0B">
                    <w:rPr>
                      <w:rFonts w:ascii="Arial" w:eastAsia="Times New Roman" w:hAnsi="Arial" w:cs="Arial"/>
                      <w:sz w:val="20"/>
                      <w:szCs w:val="20"/>
                    </w:rPr>
                    <w:t xml:space="preserve"> fits into all of this. Tony Dub</w:t>
                  </w:r>
                  <w:r>
                    <w:rPr>
                      <w:rFonts w:ascii="Arial" w:eastAsia="Times New Roman" w:hAnsi="Arial" w:cs="Arial"/>
                      <w:sz w:val="20"/>
                      <w:szCs w:val="20"/>
                    </w:rPr>
                    <w:t xml:space="preserve">lino answered that currently the county is proceeding on the project alone. </w:t>
                  </w:r>
                </w:p>
                <w:p w:rsidR="00370A25" w:rsidRDefault="00370A25" w:rsidP="00370A25">
                  <w:pPr>
                    <w:spacing w:after="0" w:line="240" w:lineRule="auto"/>
                    <w:rPr>
                      <w:rFonts w:ascii="Arial" w:eastAsia="Times New Roman" w:hAnsi="Arial" w:cs="Arial"/>
                      <w:sz w:val="20"/>
                      <w:szCs w:val="20"/>
                    </w:rPr>
                  </w:pPr>
                  <w:r>
                    <w:rPr>
                      <w:rFonts w:ascii="Arial" w:eastAsia="Times New Roman" w:hAnsi="Arial" w:cs="Arial"/>
                      <w:b/>
                      <w:sz w:val="20"/>
                      <w:szCs w:val="20"/>
                    </w:rPr>
                    <w:t>Supervisor Corless:</w:t>
                  </w:r>
                </w:p>
                <w:p w:rsidR="00370A25" w:rsidRDefault="00370A25" w:rsidP="00370A25">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Asked about a municipal bond in the city of Malibu. Clarified the tax burden.</w:t>
                  </w:r>
                </w:p>
                <w:p w:rsidR="00421551" w:rsidRDefault="0095047B" w:rsidP="0095047B">
                  <w:pPr>
                    <w:spacing w:after="0" w:line="240" w:lineRule="auto"/>
                    <w:rPr>
                      <w:rFonts w:ascii="Arial" w:eastAsia="Times New Roman" w:hAnsi="Arial" w:cs="Arial"/>
                      <w:sz w:val="20"/>
                      <w:szCs w:val="20"/>
                    </w:rPr>
                  </w:pPr>
                  <w:r>
                    <w:rPr>
                      <w:rFonts w:ascii="Arial" w:eastAsia="Times New Roman" w:hAnsi="Arial" w:cs="Arial"/>
                      <w:b/>
                      <w:sz w:val="20"/>
                      <w:szCs w:val="20"/>
                    </w:rPr>
                    <w:t>Ron Day:</w:t>
                  </w:r>
                </w:p>
                <w:p w:rsidR="0095047B" w:rsidRPr="0095047B" w:rsidRDefault="0095047B" w:rsidP="0095047B">
                  <w:pPr>
                    <w:pStyle w:val="ListParagraph"/>
                    <w:numPr>
                      <w:ilvl w:val="0"/>
                      <w:numId w:val="26"/>
                    </w:numPr>
                    <w:spacing w:after="0" w:line="240" w:lineRule="auto"/>
                    <w:rPr>
                      <w:rFonts w:ascii="Arial" w:eastAsia="Times New Roman" w:hAnsi="Arial" w:cs="Arial"/>
                      <w:sz w:val="20"/>
                      <w:szCs w:val="20"/>
                    </w:rPr>
                  </w:pPr>
                  <w:r>
                    <w:rPr>
                      <w:rFonts w:ascii="Arial" w:eastAsia="Times New Roman" w:hAnsi="Arial" w:cs="Arial"/>
                      <w:sz w:val="20"/>
                      <w:szCs w:val="20"/>
                    </w:rPr>
                    <w:t xml:space="preserve">In favor of the concept. </w:t>
                  </w:r>
                </w:p>
                <w:p w:rsidR="00EF59B3" w:rsidRPr="009A1E17" w:rsidRDefault="00EF59B3" w:rsidP="0095047B">
                  <w:pPr>
                    <w:spacing w:after="0" w:line="240" w:lineRule="auto"/>
                    <w:rPr>
                      <w:rFonts w:ascii="Arial" w:eastAsia="Times New Roman" w:hAnsi="Arial" w:cs="Arial"/>
                      <w:sz w:val="20"/>
                      <w:szCs w:val="20"/>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B.</w:t>
                  </w:r>
                </w:p>
              </w:tc>
              <w:tc>
                <w:tcPr>
                  <w:tcW w:w="4483" w:type="pct"/>
                  <w:gridSpan w:val="6"/>
                  <w:hideMark/>
                </w:tcPr>
                <w:p w:rsidR="00DA2152" w:rsidRPr="002968D6" w:rsidRDefault="00C95F15" w:rsidP="002968D6">
                  <w:pPr>
                    <w:spacing w:after="0" w:line="240" w:lineRule="auto"/>
                    <w:rPr>
                      <w:rFonts w:ascii="Arial" w:eastAsia="Times New Roman" w:hAnsi="Arial" w:cs="Arial"/>
                      <w:b/>
                      <w:bCs/>
                      <w:sz w:val="24"/>
                      <w:szCs w:val="24"/>
                    </w:rPr>
                  </w:pPr>
                  <w:hyperlink r:id="rId24" w:tgtFrame="_blank" w:history="1">
                    <w:r w:rsidR="00DA2152" w:rsidRPr="002968D6">
                      <w:rPr>
                        <w:rFonts w:ascii="Arial" w:eastAsia="Times New Roman" w:hAnsi="Arial" w:cs="Arial"/>
                        <w:b/>
                        <w:bCs/>
                        <w:sz w:val="24"/>
                        <w:szCs w:val="24"/>
                      </w:rPr>
                      <w:t>South County Facility - Project Delivery Methods</w:t>
                    </w:r>
                  </w:hyperlink>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County Administrative Office</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(Tony Dublino, Garrett Higerd) - Presentation by Tony Dublino regarding the project delivery options for a South County Facility.</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DE0898" w:rsidRDefault="00DA2152" w:rsidP="00274EAE">
                  <w:pPr>
                    <w:spacing w:after="0" w:line="240" w:lineRule="auto"/>
                    <w:rPr>
                      <w:rFonts w:ascii="Arial" w:eastAsia="Times New Roman" w:hAnsi="Arial" w:cs="Arial"/>
                      <w:b/>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 xml:space="preserve">1. Direct staff to develop Request for Qualifications to prequalify design-build contractors of a south county facility on the </w:t>
                  </w:r>
                  <w:proofErr w:type="spellStart"/>
                  <w:r w:rsidRPr="002968D6">
                    <w:rPr>
                      <w:rFonts w:ascii="Arial" w:eastAsia="Times New Roman" w:hAnsi="Arial" w:cs="Arial"/>
                      <w:sz w:val="24"/>
                      <w:szCs w:val="24"/>
                    </w:rPr>
                    <w:t>McFlex</w:t>
                  </w:r>
                  <w:proofErr w:type="spellEnd"/>
                  <w:r w:rsidRPr="002968D6">
                    <w:rPr>
                      <w:rFonts w:ascii="Arial" w:eastAsia="Times New Roman" w:hAnsi="Arial" w:cs="Arial"/>
                      <w:sz w:val="24"/>
                      <w:szCs w:val="24"/>
                    </w:rPr>
                    <w:t xml:space="preserve"> parcel. Only one prequalified contractor would ultimately be selected as the design-build contractor, following a formal Request for Proposals process, if the Board elects to move forward with the facility. 2. Authorize staff to engage architect to prepare ‘performance criteria’ to be used in a future formal Request for Proposals.</w:t>
                  </w:r>
                  <w:r w:rsidRPr="002968D6">
                    <w:rPr>
                      <w:rFonts w:ascii="Arial" w:eastAsia="Times New Roman" w:hAnsi="Arial" w:cs="Arial"/>
                      <w:sz w:val="24"/>
                      <w:szCs w:val="24"/>
                    </w:rPr>
                    <w:br/>
                  </w:r>
                  <w:r w:rsidR="00696F9D">
                    <w:rPr>
                      <w:rFonts w:ascii="Arial" w:eastAsia="Times New Roman" w:hAnsi="Arial" w:cs="Arial"/>
                      <w:b/>
                      <w:sz w:val="24"/>
                      <w:szCs w:val="24"/>
                    </w:rPr>
                    <w:t xml:space="preserve">Peters </w:t>
                  </w:r>
                  <w:r w:rsidRPr="00DE0898">
                    <w:rPr>
                      <w:rFonts w:ascii="Arial" w:eastAsia="Times New Roman" w:hAnsi="Arial" w:cs="Arial"/>
                      <w:b/>
                      <w:sz w:val="24"/>
                      <w:szCs w:val="24"/>
                    </w:rPr>
                    <w:t xml:space="preserve">moved; </w:t>
                  </w:r>
                  <w:r w:rsidR="00696F9D">
                    <w:rPr>
                      <w:rFonts w:ascii="Arial" w:eastAsia="Times New Roman" w:hAnsi="Arial" w:cs="Arial"/>
                      <w:b/>
                      <w:sz w:val="24"/>
                      <w:szCs w:val="24"/>
                    </w:rPr>
                    <w:t>Gardner</w:t>
                  </w:r>
                  <w:r>
                    <w:rPr>
                      <w:rFonts w:ascii="Arial" w:eastAsia="Times New Roman" w:hAnsi="Arial" w:cs="Arial"/>
                      <w:b/>
                      <w:sz w:val="24"/>
                      <w:szCs w:val="24"/>
                    </w:rPr>
                    <w:t xml:space="preserve"> </w:t>
                  </w:r>
                  <w:r w:rsidRPr="00DE0898">
                    <w:rPr>
                      <w:rFonts w:ascii="Arial" w:eastAsia="Times New Roman" w:hAnsi="Arial" w:cs="Arial"/>
                      <w:b/>
                      <w:sz w:val="24"/>
                      <w:szCs w:val="24"/>
                    </w:rPr>
                    <w:t>seconded</w:t>
                  </w:r>
                </w:p>
                <w:p w:rsidR="00DA2152" w:rsidRPr="00DE0898" w:rsidRDefault="00DA2152"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A22827" w:rsidRDefault="00CE34DF" w:rsidP="00274EA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lastRenderedPageBreak/>
                    <w:t>M17-147</w:t>
                  </w:r>
                </w:p>
                <w:p w:rsidR="00A22827" w:rsidRPr="00696F9D" w:rsidRDefault="00337D0B" w:rsidP="00274EAE">
                  <w:pPr>
                    <w:spacing w:after="0" w:line="240" w:lineRule="auto"/>
                    <w:rPr>
                      <w:rFonts w:ascii="Arial" w:eastAsia="Times New Roman" w:hAnsi="Arial" w:cs="Arial"/>
                      <w:b/>
                      <w:sz w:val="20"/>
                      <w:szCs w:val="20"/>
                    </w:rPr>
                  </w:pPr>
                  <w:r>
                    <w:rPr>
                      <w:rFonts w:ascii="Arial" w:eastAsia="Times New Roman" w:hAnsi="Arial" w:cs="Arial"/>
                      <w:b/>
                      <w:sz w:val="20"/>
                      <w:szCs w:val="20"/>
                    </w:rPr>
                    <w:t>Tony Dub</w:t>
                  </w:r>
                  <w:r w:rsidR="00A22827" w:rsidRPr="00696F9D">
                    <w:rPr>
                      <w:rFonts w:ascii="Arial" w:eastAsia="Times New Roman" w:hAnsi="Arial" w:cs="Arial"/>
                      <w:b/>
                      <w:sz w:val="20"/>
                      <w:szCs w:val="20"/>
                    </w:rPr>
                    <w:t>lino, Assistant CAO:</w:t>
                  </w:r>
                </w:p>
                <w:p w:rsidR="00A22827" w:rsidRPr="00A22827" w:rsidRDefault="00A22827" w:rsidP="00A22827">
                  <w:pPr>
                    <w:pStyle w:val="ListParagraph"/>
                    <w:numPr>
                      <w:ilvl w:val="0"/>
                      <w:numId w:val="14"/>
                    </w:numPr>
                    <w:spacing w:after="0" w:line="240" w:lineRule="auto"/>
                    <w:rPr>
                      <w:rFonts w:ascii="Arial" w:eastAsia="Times New Roman" w:hAnsi="Arial" w:cs="Arial"/>
                      <w:sz w:val="20"/>
                      <w:szCs w:val="20"/>
                    </w:rPr>
                  </w:pPr>
                  <w:r w:rsidRPr="00A22827">
                    <w:rPr>
                      <w:rFonts w:ascii="Arial" w:eastAsia="Times New Roman" w:hAnsi="Arial" w:cs="Arial"/>
                      <w:sz w:val="20"/>
                      <w:szCs w:val="20"/>
                    </w:rPr>
                    <w:t>Went through Staff Report</w:t>
                  </w:r>
                </w:p>
                <w:p w:rsidR="00A22827" w:rsidRDefault="00696F9D" w:rsidP="00485598">
                  <w:pPr>
                    <w:spacing w:after="0" w:line="240" w:lineRule="auto"/>
                    <w:rPr>
                      <w:rFonts w:ascii="Arial" w:eastAsia="Times New Roman" w:hAnsi="Arial" w:cs="Arial"/>
                      <w:sz w:val="20"/>
                      <w:szCs w:val="20"/>
                    </w:rPr>
                  </w:pPr>
                  <w:r>
                    <w:rPr>
                      <w:rFonts w:ascii="Arial" w:eastAsia="Times New Roman" w:hAnsi="Arial" w:cs="Arial"/>
                      <w:b/>
                      <w:sz w:val="20"/>
                      <w:szCs w:val="20"/>
                    </w:rPr>
                    <w:t>Supervisor Gardner:</w:t>
                  </w:r>
                </w:p>
                <w:p w:rsidR="00696F9D" w:rsidRDefault="00696F9D" w:rsidP="00696F9D">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Considers the timing unfortunate.</w:t>
                  </w:r>
                </w:p>
                <w:p w:rsidR="00696F9D" w:rsidRDefault="00696F9D" w:rsidP="00696F9D">
                  <w:pPr>
                    <w:spacing w:after="0" w:line="240" w:lineRule="auto"/>
                    <w:rPr>
                      <w:rFonts w:ascii="Arial" w:eastAsia="Times New Roman" w:hAnsi="Arial" w:cs="Arial"/>
                      <w:sz w:val="20"/>
                      <w:szCs w:val="20"/>
                    </w:rPr>
                  </w:pPr>
                  <w:r>
                    <w:rPr>
                      <w:rFonts w:ascii="Arial" w:eastAsia="Times New Roman" w:hAnsi="Arial" w:cs="Arial"/>
                      <w:b/>
                      <w:sz w:val="20"/>
                      <w:szCs w:val="20"/>
                    </w:rPr>
                    <w:t>Supervisor Stump:</w:t>
                  </w:r>
                </w:p>
                <w:p w:rsidR="00696F9D" w:rsidRDefault="00696F9D" w:rsidP="00696F9D">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 xml:space="preserve">Asked if there could be a disagreement that would derail the project. Asked about ownership of the parcel. Clarified the continuation clause. </w:t>
                  </w:r>
                </w:p>
                <w:p w:rsidR="00232C56" w:rsidRPr="00232C56" w:rsidRDefault="00232C56" w:rsidP="00232C56">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Asked if there is a cost to remodel if the TOML does not move into the facility.</w:t>
                  </w:r>
                </w:p>
                <w:p w:rsidR="00735B55" w:rsidRDefault="00696F9D" w:rsidP="00485598">
                  <w:pPr>
                    <w:spacing w:after="0" w:line="240" w:lineRule="auto"/>
                    <w:rPr>
                      <w:rFonts w:ascii="Arial" w:eastAsia="Times New Roman" w:hAnsi="Arial" w:cs="Arial"/>
                      <w:sz w:val="20"/>
                      <w:szCs w:val="20"/>
                    </w:rPr>
                  </w:pPr>
                  <w:r>
                    <w:rPr>
                      <w:rFonts w:ascii="Arial" w:eastAsia="Times New Roman" w:hAnsi="Arial" w:cs="Arial"/>
                      <w:b/>
                      <w:sz w:val="20"/>
                      <w:szCs w:val="20"/>
                    </w:rPr>
                    <w:t>Supervisor Peters:</w:t>
                  </w:r>
                </w:p>
                <w:p w:rsidR="00696F9D" w:rsidRDefault="00696F9D" w:rsidP="00696F9D">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Asked questions about the agreement with TOML.</w:t>
                  </w:r>
                </w:p>
                <w:p w:rsidR="00696F9D" w:rsidRDefault="00696F9D" w:rsidP="00696F9D">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 xml:space="preserve">Looks forward to more specific information about what the county is willing to commit to. </w:t>
                  </w:r>
                </w:p>
                <w:p w:rsidR="00232C56" w:rsidRDefault="00232C56" w:rsidP="00696F9D">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Would like more information to build public trust.</w:t>
                  </w:r>
                </w:p>
                <w:p w:rsidR="00232C56" w:rsidRDefault="00232C56" w:rsidP="00232C56">
                  <w:pPr>
                    <w:spacing w:after="0" w:line="240" w:lineRule="auto"/>
                    <w:rPr>
                      <w:rFonts w:ascii="Arial" w:eastAsia="Times New Roman" w:hAnsi="Arial" w:cs="Arial"/>
                      <w:sz w:val="20"/>
                      <w:szCs w:val="20"/>
                    </w:rPr>
                  </w:pPr>
                  <w:r>
                    <w:rPr>
                      <w:rFonts w:ascii="Arial" w:eastAsia="Times New Roman" w:hAnsi="Arial" w:cs="Arial"/>
                      <w:b/>
                      <w:sz w:val="20"/>
                      <w:szCs w:val="20"/>
                    </w:rPr>
                    <w:t>Supervisor Corless:</w:t>
                  </w:r>
                </w:p>
                <w:p w:rsidR="00232C56" w:rsidRPr="00232C56" w:rsidRDefault="00232C56" w:rsidP="00232C56">
                  <w:pPr>
                    <w:pStyle w:val="ListParagraph"/>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 xml:space="preserve">Asked if there was an existing MOU. Asked if companies helping to prepare the RFQ could also bid on it. </w:t>
                  </w:r>
                </w:p>
                <w:p w:rsidR="00D142A8" w:rsidRDefault="00232C56" w:rsidP="00735B55">
                  <w:pPr>
                    <w:spacing w:after="0" w:line="240" w:lineRule="auto"/>
                    <w:rPr>
                      <w:rFonts w:ascii="Arial" w:eastAsia="Times New Roman" w:hAnsi="Arial" w:cs="Arial"/>
                      <w:sz w:val="20"/>
                      <w:szCs w:val="20"/>
                    </w:rPr>
                  </w:pPr>
                  <w:r>
                    <w:rPr>
                      <w:rFonts w:ascii="Arial" w:eastAsia="Times New Roman" w:hAnsi="Arial" w:cs="Arial"/>
                      <w:b/>
                      <w:sz w:val="20"/>
                      <w:szCs w:val="20"/>
                    </w:rPr>
                    <w:t>Ron Day:</w:t>
                  </w:r>
                </w:p>
                <w:p w:rsidR="00232C56" w:rsidRPr="00232C56" w:rsidRDefault="00232C56" w:rsidP="00232C56">
                  <w:pPr>
                    <w:pStyle w:val="ListParagraph"/>
                    <w:numPr>
                      <w:ilvl w:val="0"/>
                      <w:numId w:val="27"/>
                    </w:numPr>
                    <w:spacing w:after="0" w:line="240" w:lineRule="auto"/>
                    <w:rPr>
                      <w:rFonts w:ascii="Arial" w:eastAsia="Times New Roman" w:hAnsi="Arial" w:cs="Arial"/>
                      <w:sz w:val="20"/>
                      <w:szCs w:val="20"/>
                    </w:rPr>
                  </w:pPr>
                  <w:r>
                    <w:rPr>
                      <w:rFonts w:ascii="Arial" w:eastAsia="Times New Roman" w:hAnsi="Arial" w:cs="Arial"/>
                      <w:sz w:val="20"/>
                      <w:szCs w:val="20"/>
                    </w:rPr>
                    <w:t xml:space="preserve">Thanked the presenters. Said he liked what he heard. </w:t>
                  </w:r>
                </w:p>
                <w:p w:rsidR="00A22827" w:rsidRPr="002968D6" w:rsidRDefault="00A22827" w:rsidP="00274EAE">
                  <w:pPr>
                    <w:spacing w:after="0" w:line="240" w:lineRule="auto"/>
                    <w:rPr>
                      <w:rFonts w:ascii="Arial" w:eastAsia="Times New Roman" w:hAnsi="Arial" w:cs="Arial"/>
                      <w:sz w:val="24"/>
                      <w:szCs w:val="24"/>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C.</w:t>
                  </w:r>
                </w:p>
              </w:tc>
              <w:tc>
                <w:tcPr>
                  <w:tcW w:w="4483" w:type="pct"/>
                  <w:gridSpan w:val="6"/>
                  <w:hideMark/>
                </w:tcPr>
                <w:p w:rsidR="00DA2152" w:rsidRPr="002968D6" w:rsidRDefault="00C95F15" w:rsidP="002968D6">
                  <w:pPr>
                    <w:spacing w:after="0" w:line="240" w:lineRule="auto"/>
                    <w:rPr>
                      <w:rFonts w:ascii="Arial" w:eastAsia="Times New Roman" w:hAnsi="Arial" w:cs="Arial"/>
                      <w:b/>
                      <w:bCs/>
                      <w:sz w:val="24"/>
                      <w:szCs w:val="24"/>
                    </w:rPr>
                  </w:pPr>
                  <w:hyperlink r:id="rId25" w:tgtFrame="_blank" w:history="1">
                    <w:r w:rsidR="00DA2152" w:rsidRPr="002968D6">
                      <w:rPr>
                        <w:rFonts w:ascii="Arial" w:eastAsia="Times New Roman" w:hAnsi="Arial" w:cs="Arial"/>
                        <w:b/>
                        <w:bCs/>
                        <w:sz w:val="24"/>
                        <w:szCs w:val="24"/>
                      </w:rPr>
                      <w:t>Ordinance Implementing Digital Infrastructure &amp; Video Competition Act</w:t>
                    </w:r>
                  </w:hyperlink>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County Counsel and Information Technology</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(Stacey Simon and Nate Greenberg) - Proposed ordinance repealing and replacing Chapter 5.44 of the Mono County Code to enact regulations consistent with the Digital In</w:t>
                  </w:r>
                  <w:r w:rsidR="00A76683">
                    <w:rPr>
                      <w:rFonts w:ascii="Arial" w:eastAsia="Times New Roman" w:hAnsi="Arial" w:cs="Arial"/>
                      <w:sz w:val="24"/>
                      <w:szCs w:val="24"/>
                    </w:rPr>
                    <w:t>frastructure and Video Competition</w:t>
                  </w:r>
                  <w:r w:rsidRPr="002968D6">
                    <w:rPr>
                      <w:rFonts w:ascii="Arial" w:eastAsia="Times New Roman" w:hAnsi="Arial" w:cs="Arial"/>
                      <w:sz w:val="24"/>
                      <w:szCs w:val="24"/>
                    </w:rPr>
                    <w:t xml:space="preserve"> Act</w:t>
                  </w:r>
                  <w:r w:rsidR="00A76683">
                    <w:rPr>
                      <w:rFonts w:ascii="Arial" w:eastAsia="Times New Roman" w:hAnsi="Arial" w:cs="Arial"/>
                      <w:sz w:val="24"/>
                      <w:szCs w:val="24"/>
                    </w:rPr>
                    <w:t>.</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Default="00DA2152" w:rsidP="00274EAE">
                  <w:pPr>
                    <w:spacing w:after="0" w:line="240" w:lineRule="auto"/>
                    <w:rPr>
                      <w:rFonts w:ascii="Arial" w:eastAsia="Times New Roman" w:hAnsi="Arial" w:cs="Arial"/>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Introduce, read title, and waive further reading of proposed ordinance</w:t>
                  </w:r>
                  <w:r w:rsidR="00A76683">
                    <w:rPr>
                      <w:rFonts w:ascii="Arial" w:eastAsia="Times New Roman" w:hAnsi="Arial" w:cs="Arial"/>
                      <w:sz w:val="24"/>
                      <w:szCs w:val="24"/>
                    </w:rPr>
                    <w:t xml:space="preserve"> </w:t>
                  </w:r>
                  <w:r w:rsidR="00A76683" w:rsidRPr="002968D6">
                    <w:rPr>
                      <w:rFonts w:ascii="Arial" w:eastAsia="Times New Roman" w:hAnsi="Arial" w:cs="Arial"/>
                      <w:sz w:val="24"/>
                      <w:szCs w:val="24"/>
                    </w:rPr>
                    <w:t>repealing and replacing Chapter 5.44 of the Mono County Code to enact regulations consistent with the Digital In</w:t>
                  </w:r>
                  <w:r w:rsidR="00A76683">
                    <w:rPr>
                      <w:rFonts w:ascii="Arial" w:eastAsia="Times New Roman" w:hAnsi="Arial" w:cs="Arial"/>
                      <w:sz w:val="24"/>
                      <w:szCs w:val="24"/>
                    </w:rPr>
                    <w:t>frastructure and Video Competition</w:t>
                  </w:r>
                  <w:r w:rsidR="00A76683" w:rsidRPr="002968D6">
                    <w:rPr>
                      <w:rFonts w:ascii="Arial" w:eastAsia="Times New Roman" w:hAnsi="Arial" w:cs="Arial"/>
                      <w:sz w:val="24"/>
                      <w:szCs w:val="24"/>
                    </w:rPr>
                    <w:t xml:space="preserve"> Act</w:t>
                  </w:r>
                  <w:r w:rsidR="00A76683">
                    <w:rPr>
                      <w:rFonts w:ascii="Arial" w:eastAsia="Times New Roman" w:hAnsi="Arial" w:cs="Arial"/>
                      <w:sz w:val="24"/>
                      <w:szCs w:val="24"/>
                    </w:rPr>
                    <w:t>.</w:t>
                  </w:r>
                  <w:r w:rsidRPr="002968D6">
                    <w:rPr>
                      <w:rFonts w:ascii="Arial" w:eastAsia="Times New Roman" w:hAnsi="Arial" w:cs="Arial"/>
                      <w:sz w:val="24"/>
                      <w:szCs w:val="24"/>
                    </w:rPr>
                    <w:t xml:space="preserve"> </w:t>
                  </w:r>
                </w:p>
                <w:p w:rsidR="00DA2152" w:rsidRPr="00DE0898" w:rsidRDefault="003C17EF" w:rsidP="00DA215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Stump </w:t>
                  </w:r>
                  <w:r w:rsidR="00DA2152" w:rsidRPr="00DE0898">
                    <w:rPr>
                      <w:rFonts w:ascii="Arial" w:eastAsia="Times New Roman" w:hAnsi="Arial" w:cs="Arial"/>
                      <w:b/>
                      <w:sz w:val="24"/>
                      <w:szCs w:val="24"/>
                    </w:rPr>
                    <w:t xml:space="preserve">moved; </w:t>
                  </w:r>
                  <w:r>
                    <w:rPr>
                      <w:rFonts w:ascii="Arial" w:eastAsia="Times New Roman" w:hAnsi="Arial" w:cs="Arial"/>
                      <w:b/>
                      <w:sz w:val="24"/>
                      <w:szCs w:val="24"/>
                    </w:rPr>
                    <w:t>Gardner</w:t>
                  </w:r>
                  <w:r w:rsidR="00DA2152">
                    <w:rPr>
                      <w:rFonts w:ascii="Arial" w:eastAsia="Times New Roman" w:hAnsi="Arial" w:cs="Arial"/>
                      <w:b/>
                      <w:sz w:val="24"/>
                      <w:szCs w:val="24"/>
                    </w:rPr>
                    <w:t xml:space="preserve"> </w:t>
                  </w:r>
                  <w:r w:rsidR="00DA2152" w:rsidRPr="00DE0898">
                    <w:rPr>
                      <w:rFonts w:ascii="Arial" w:eastAsia="Times New Roman" w:hAnsi="Arial" w:cs="Arial"/>
                      <w:b/>
                      <w:sz w:val="24"/>
                      <w:szCs w:val="24"/>
                    </w:rPr>
                    <w:t>seconded</w:t>
                  </w:r>
                </w:p>
                <w:p w:rsidR="00DA2152" w:rsidRPr="00DE0898" w:rsidRDefault="00DA2152" w:rsidP="00DA2152">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DA2152" w:rsidRPr="003C17EF" w:rsidRDefault="00CE34DF" w:rsidP="00DA2152">
                  <w:pPr>
                    <w:spacing w:after="0" w:line="240" w:lineRule="auto"/>
                    <w:rPr>
                      <w:rFonts w:ascii="Arial" w:eastAsia="Times New Roman" w:hAnsi="Arial" w:cs="Arial"/>
                      <w:sz w:val="20"/>
                      <w:szCs w:val="20"/>
                    </w:rPr>
                  </w:pPr>
                  <w:r>
                    <w:rPr>
                      <w:rFonts w:ascii="Arial" w:eastAsia="Times New Roman" w:hAnsi="Arial" w:cs="Arial"/>
                      <w:b/>
                      <w:sz w:val="24"/>
                      <w:szCs w:val="24"/>
                      <w:u w:val="single"/>
                    </w:rPr>
                    <w:t>M17-148</w:t>
                  </w:r>
                  <w:r w:rsidR="00DA2152" w:rsidRPr="002968D6">
                    <w:rPr>
                      <w:rFonts w:ascii="Arial" w:eastAsia="Times New Roman" w:hAnsi="Arial" w:cs="Arial"/>
                      <w:sz w:val="24"/>
                      <w:szCs w:val="24"/>
                    </w:rPr>
                    <w:br/>
                  </w:r>
                  <w:r w:rsidR="003C17EF" w:rsidRPr="003C17EF">
                    <w:rPr>
                      <w:rFonts w:ascii="Arial" w:eastAsia="Times New Roman" w:hAnsi="Arial" w:cs="Arial"/>
                      <w:b/>
                      <w:sz w:val="20"/>
                      <w:szCs w:val="20"/>
                    </w:rPr>
                    <w:t>Stacey Simon</w:t>
                  </w:r>
                  <w:r w:rsidR="003C17EF">
                    <w:rPr>
                      <w:rFonts w:ascii="Arial" w:eastAsia="Times New Roman" w:hAnsi="Arial" w:cs="Arial"/>
                      <w:b/>
                      <w:sz w:val="20"/>
                      <w:szCs w:val="20"/>
                    </w:rPr>
                    <w:t>, County Counsel:</w:t>
                  </w:r>
                </w:p>
                <w:p w:rsidR="003C17EF" w:rsidRDefault="003C17EF" w:rsidP="003C17EF">
                  <w:pPr>
                    <w:pStyle w:val="ListParagraph"/>
                    <w:numPr>
                      <w:ilvl w:val="0"/>
                      <w:numId w:val="14"/>
                    </w:numPr>
                    <w:spacing w:after="0" w:line="240" w:lineRule="auto"/>
                    <w:rPr>
                      <w:rFonts w:ascii="Arial" w:eastAsia="Times New Roman" w:hAnsi="Arial" w:cs="Arial"/>
                      <w:sz w:val="20"/>
                      <w:szCs w:val="20"/>
                    </w:rPr>
                  </w:pPr>
                  <w:r w:rsidRPr="003C17EF">
                    <w:rPr>
                      <w:rFonts w:ascii="Arial" w:eastAsia="Times New Roman" w:hAnsi="Arial" w:cs="Arial"/>
                      <w:sz w:val="20"/>
                      <w:szCs w:val="20"/>
                    </w:rPr>
                    <w:t>Went through Staff Report.</w:t>
                  </w:r>
                </w:p>
                <w:p w:rsidR="00232C56" w:rsidRDefault="00232C56" w:rsidP="003C17EF">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 xml:space="preserve">Clarified that the language didn’t need to be modified. </w:t>
                  </w:r>
                </w:p>
                <w:p w:rsidR="00A76683" w:rsidRDefault="00A76683" w:rsidP="003C17EF">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 xml:space="preserve">Corrected the name of the ordinance to </w:t>
                  </w:r>
                  <w:r w:rsidRPr="00A76683">
                    <w:rPr>
                      <w:rFonts w:ascii="Arial" w:eastAsia="Times New Roman" w:hAnsi="Arial" w:cs="Arial"/>
                      <w:sz w:val="20"/>
                      <w:szCs w:val="20"/>
                    </w:rPr>
                    <w:t>repealing and replacing Chapter 5.44 of the Mono County Code to enact regulations consistent with the Digital Infrastructure and Video Communication Act.</w:t>
                  </w:r>
                </w:p>
                <w:p w:rsidR="003C17EF" w:rsidRPr="002968D6" w:rsidRDefault="003C17EF" w:rsidP="00DA2152">
                  <w:pPr>
                    <w:spacing w:after="0" w:line="240" w:lineRule="auto"/>
                    <w:rPr>
                      <w:rFonts w:ascii="Arial" w:eastAsia="Times New Roman" w:hAnsi="Arial" w:cs="Arial"/>
                      <w:sz w:val="24"/>
                      <w:szCs w:val="24"/>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D.</w:t>
                  </w:r>
                </w:p>
              </w:tc>
              <w:tc>
                <w:tcPr>
                  <w:tcW w:w="4483" w:type="pct"/>
                  <w:gridSpan w:val="6"/>
                  <w:hideMark/>
                </w:tcPr>
                <w:p w:rsidR="00DA2152" w:rsidRPr="002968D6" w:rsidRDefault="00C95F15" w:rsidP="002968D6">
                  <w:pPr>
                    <w:spacing w:after="0" w:line="240" w:lineRule="auto"/>
                    <w:rPr>
                      <w:rFonts w:ascii="Arial" w:eastAsia="Times New Roman" w:hAnsi="Arial" w:cs="Arial"/>
                      <w:b/>
                      <w:bCs/>
                      <w:sz w:val="24"/>
                      <w:szCs w:val="24"/>
                    </w:rPr>
                  </w:pPr>
                  <w:hyperlink r:id="rId26" w:tgtFrame="_blank" w:history="1">
                    <w:r w:rsidR="00DA2152" w:rsidRPr="002968D6">
                      <w:rPr>
                        <w:rFonts w:ascii="Arial" w:eastAsia="Times New Roman" w:hAnsi="Arial" w:cs="Arial"/>
                        <w:b/>
                        <w:bCs/>
                        <w:sz w:val="24"/>
                        <w:szCs w:val="24"/>
                      </w:rPr>
                      <w:t>Resolution Amending Travel Policy</w:t>
                    </w:r>
                  </w:hyperlink>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County Administrative Officer</w:t>
                  </w:r>
                </w:p>
              </w:tc>
            </w:tr>
            <w:tr w:rsidR="00DA2152" w:rsidRPr="002968D6" w:rsidTr="00636930">
              <w:trPr>
                <w:gridAfter w:val="1"/>
                <w:wAfter w:w="1290" w:type="pct"/>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0" w:type="auto"/>
                  <w:hideMark/>
                </w:tcPr>
                <w:p w:rsidR="00DA2152" w:rsidRPr="002968D6" w:rsidRDefault="00DA2152" w:rsidP="002968D6">
                  <w:pPr>
                    <w:spacing w:after="0" w:line="240" w:lineRule="auto"/>
                    <w:rPr>
                      <w:rFonts w:ascii="Arial" w:eastAsia="Times New Roman" w:hAnsi="Arial" w:cs="Arial"/>
                      <w:sz w:val="24"/>
                      <w:szCs w:val="24"/>
                    </w:rPr>
                  </w:pPr>
                </w:p>
              </w:tc>
              <w:tc>
                <w:tcPr>
                  <w:tcW w:w="0" w:type="auto"/>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0" w:type="auto"/>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0" w:type="auto"/>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0" w:type="auto"/>
                  <w:hideMark/>
                </w:tcPr>
                <w:p w:rsidR="00DA2152" w:rsidRPr="002968D6" w:rsidRDefault="00DA2152" w:rsidP="002968D6">
                  <w:pPr>
                    <w:spacing w:after="0" w:line="240" w:lineRule="auto"/>
                    <w:rPr>
                      <w:rFonts w:ascii="Times New Roman" w:eastAsia="Times New Roman" w:hAnsi="Times New Roman" w:cs="Times New Roman"/>
                      <w:sz w:val="20"/>
                      <w:szCs w:val="20"/>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(Leslie Chapman) - Proposed resolution amending sections 620 and 630 of the Mono County Personnel Rules to eliminate the requirement of Board approval for out-of-state travel by employees.</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696F9D" w:rsidRDefault="00DA2152" w:rsidP="00274EAE">
                  <w:pPr>
                    <w:spacing w:after="0" w:line="240" w:lineRule="auto"/>
                    <w:rPr>
                      <w:rFonts w:ascii="Arial" w:eastAsia="Times New Roman" w:hAnsi="Arial" w:cs="Arial"/>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Ad</w:t>
                  </w:r>
                  <w:r w:rsidR="00696F9D">
                    <w:rPr>
                      <w:rFonts w:ascii="Arial" w:eastAsia="Times New Roman" w:hAnsi="Arial" w:cs="Arial"/>
                      <w:sz w:val="24"/>
                      <w:szCs w:val="24"/>
                    </w:rPr>
                    <w:t>opt proposed resolution #R17-55,</w:t>
                  </w:r>
                  <w:r w:rsidRPr="002968D6">
                    <w:rPr>
                      <w:rFonts w:ascii="Arial" w:eastAsia="Times New Roman" w:hAnsi="Arial" w:cs="Arial"/>
                      <w:sz w:val="24"/>
                      <w:szCs w:val="24"/>
                    </w:rPr>
                    <w:t> Amending Sections 620 and 630 of the Mono County personnel rules to eliminate the requirement of Board of Supervisors approval for out-of-state travel by employees</w:t>
                  </w:r>
                  <w:r w:rsidR="00696F9D">
                    <w:rPr>
                      <w:rFonts w:ascii="Arial" w:eastAsia="Times New Roman" w:hAnsi="Arial" w:cs="Arial"/>
                      <w:sz w:val="24"/>
                      <w:szCs w:val="24"/>
                    </w:rPr>
                    <w:t>.</w:t>
                  </w:r>
                </w:p>
                <w:p w:rsidR="00DA2152" w:rsidRPr="00DE0898" w:rsidRDefault="0064362A" w:rsidP="00274EAE">
                  <w:pPr>
                    <w:spacing w:after="0" w:line="240" w:lineRule="auto"/>
                    <w:rPr>
                      <w:rFonts w:ascii="Arial" w:eastAsia="Times New Roman" w:hAnsi="Arial" w:cs="Arial"/>
                      <w:b/>
                      <w:sz w:val="24"/>
                      <w:szCs w:val="24"/>
                    </w:rPr>
                  </w:pPr>
                  <w:r>
                    <w:rPr>
                      <w:rFonts w:ascii="Arial" w:eastAsia="Times New Roman" w:hAnsi="Arial" w:cs="Arial"/>
                      <w:b/>
                      <w:sz w:val="24"/>
                      <w:szCs w:val="24"/>
                    </w:rPr>
                    <w:t xml:space="preserve">Gardner </w:t>
                  </w:r>
                  <w:r w:rsidR="00DA2152" w:rsidRPr="00DE0898">
                    <w:rPr>
                      <w:rFonts w:ascii="Arial" w:eastAsia="Times New Roman" w:hAnsi="Arial" w:cs="Arial"/>
                      <w:b/>
                      <w:sz w:val="24"/>
                      <w:szCs w:val="24"/>
                    </w:rPr>
                    <w:t xml:space="preserve">moved; </w:t>
                  </w:r>
                  <w:r w:rsidR="00DA2152">
                    <w:rPr>
                      <w:rFonts w:ascii="Arial" w:eastAsia="Times New Roman" w:hAnsi="Arial" w:cs="Arial"/>
                      <w:b/>
                      <w:sz w:val="24"/>
                      <w:szCs w:val="24"/>
                    </w:rPr>
                    <w:t xml:space="preserve"> </w:t>
                  </w:r>
                  <w:r>
                    <w:rPr>
                      <w:rFonts w:ascii="Arial" w:eastAsia="Times New Roman" w:hAnsi="Arial" w:cs="Arial"/>
                      <w:b/>
                      <w:sz w:val="24"/>
                      <w:szCs w:val="24"/>
                    </w:rPr>
                    <w:t xml:space="preserve">Peters </w:t>
                  </w:r>
                  <w:r w:rsidR="00DA2152" w:rsidRPr="00DE0898">
                    <w:rPr>
                      <w:rFonts w:ascii="Arial" w:eastAsia="Times New Roman" w:hAnsi="Arial" w:cs="Arial"/>
                      <w:b/>
                      <w:sz w:val="24"/>
                      <w:szCs w:val="24"/>
                    </w:rPr>
                    <w:t>seconded</w:t>
                  </w:r>
                </w:p>
                <w:p w:rsidR="00DA2152" w:rsidRPr="00DE0898" w:rsidRDefault="00DA2152"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DA2152" w:rsidRDefault="00DA2152" w:rsidP="00274EAE">
                  <w:pPr>
                    <w:spacing w:after="0" w:line="240" w:lineRule="auto"/>
                    <w:rPr>
                      <w:rFonts w:ascii="Arial" w:eastAsia="Times New Roman" w:hAnsi="Arial" w:cs="Arial"/>
                      <w:sz w:val="24"/>
                      <w:szCs w:val="24"/>
                    </w:rPr>
                  </w:pPr>
                  <w:r>
                    <w:rPr>
                      <w:rFonts w:ascii="Arial" w:eastAsia="Times New Roman" w:hAnsi="Arial" w:cs="Arial"/>
                      <w:b/>
                      <w:sz w:val="24"/>
                      <w:szCs w:val="24"/>
                      <w:u w:val="single"/>
                    </w:rPr>
                    <w:t>R17-55</w:t>
                  </w:r>
                </w:p>
                <w:p w:rsidR="003C17EF" w:rsidRPr="00232C56" w:rsidRDefault="003C17EF" w:rsidP="00274EAE">
                  <w:pPr>
                    <w:spacing w:after="0" w:line="240" w:lineRule="auto"/>
                    <w:rPr>
                      <w:rFonts w:ascii="Arial" w:eastAsia="Times New Roman" w:hAnsi="Arial" w:cs="Arial"/>
                      <w:b/>
                      <w:sz w:val="20"/>
                      <w:szCs w:val="20"/>
                    </w:rPr>
                  </w:pPr>
                  <w:r w:rsidRPr="00232C56">
                    <w:rPr>
                      <w:rFonts w:ascii="Arial" w:eastAsia="Times New Roman" w:hAnsi="Arial" w:cs="Arial"/>
                      <w:b/>
                      <w:sz w:val="20"/>
                      <w:szCs w:val="20"/>
                    </w:rPr>
                    <w:t>Leslie</w:t>
                  </w:r>
                  <w:r w:rsidR="00232C56" w:rsidRPr="00232C56">
                    <w:rPr>
                      <w:rFonts w:ascii="Arial" w:eastAsia="Times New Roman" w:hAnsi="Arial" w:cs="Arial"/>
                      <w:b/>
                      <w:sz w:val="20"/>
                      <w:szCs w:val="20"/>
                    </w:rPr>
                    <w:t xml:space="preserve"> Chapman, CAO</w:t>
                  </w:r>
                  <w:r w:rsidRPr="00232C56">
                    <w:rPr>
                      <w:rFonts w:ascii="Arial" w:eastAsia="Times New Roman" w:hAnsi="Arial" w:cs="Arial"/>
                      <w:b/>
                      <w:sz w:val="20"/>
                      <w:szCs w:val="20"/>
                    </w:rPr>
                    <w:t>:</w:t>
                  </w:r>
                </w:p>
                <w:p w:rsidR="003C17EF" w:rsidRPr="00232C56" w:rsidRDefault="003C17EF" w:rsidP="00232C56">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Does</w:t>
                  </w:r>
                  <w:r w:rsidR="00232C56">
                    <w:rPr>
                      <w:rFonts w:ascii="Arial" w:eastAsia="Times New Roman" w:hAnsi="Arial" w:cs="Arial"/>
                      <w:sz w:val="20"/>
                      <w:szCs w:val="20"/>
                    </w:rPr>
                    <w:t xml:space="preserve"> not include elected officials.</w:t>
                  </w:r>
                </w:p>
                <w:p w:rsidR="003C17EF" w:rsidRPr="003C17EF" w:rsidRDefault="003C17EF" w:rsidP="003C17EF">
                  <w:pPr>
                    <w:spacing w:after="0" w:line="240" w:lineRule="auto"/>
                    <w:rPr>
                      <w:rFonts w:ascii="Arial" w:eastAsia="Times New Roman" w:hAnsi="Arial" w:cs="Arial"/>
                      <w:sz w:val="24"/>
                      <w:szCs w:val="24"/>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E.</w:t>
                  </w:r>
                </w:p>
              </w:tc>
              <w:tc>
                <w:tcPr>
                  <w:tcW w:w="4483" w:type="pct"/>
                  <w:gridSpan w:val="6"/>
                  <w:hideMark/>
                </w:tcPr>
                <w:p w:rsidR="00DA2152" w:rsidRPr="002968D6" w:rsidRDefault="00C95F15" w:rsidP="002968D6">
                  <w:pPr>
                    <w:spacing w:after="0" w:line="240" w:lineRule="auto"/>
                    <w:rPr>
                      <w:rFonts w:ascii="Arial" w:eastAsia="Times New Roman" w:hAnsi="Arial" w:cs="Arial"/>
                      <w:b/>
                      <w:bCs/>
                      <w:sz w:val="24"/>
                      <w:szCs w:val="24"/>
                    </w:rPr>
                  </w:pPr>
                  <w:hyperlink r:id="rId27" w:tgtFrame="_blank" w:history="1">
                    <w:r w:rsidR="00DA2152" w:rsidRPr="002968D6">
                      <w:rPr>
                        <w:rFonts w:ascii="Arial" w:eastAsia="Times New Roman" w:hAnsi="Arial" w:cs="Arial"/>
                        <w:b/>
                        <w:bCs/>
                        <w:sz w:val="24"/>
                        <w:szCs w:val="24"/>
                      </w:rPr>
                      <w:t>Public Health Department Staff Allocation</w:t>
                    </w:r>
                  </w:hyperlink>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 xml:space="preserve">Departments: Public Health </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(Sandra Pearce) - Proposed resolution authorizing the County Administrative Officer to amend the County of Mono list of allocated positions to add one Health Program Manager in the Department of Public Health.</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DE0898" w:rsidRDefault="00DA2152" w:rsidP="00274EAE">
                  <w:pPr>
                    <w:spacing w:after="0" w:line="240" w:lineRule="auto"/>
                    <w:rPr>
                      <w:rFonts w:ascii="Arial" w:eastAsia="Times New Roman" w:hAnsi="Arial" w:cs="Arial"/>
                      <w:b/>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Ad</w:t>
                  </w:r>
                  <w:r w:rsidR="00A76683">
                    <w:rPr>
                      <w:rFonts w:ascii="Arial" w:eastAsia="Times New Roman" w:hAnsi="Arial" w:cs="Arial"/>
                      <w:sz w:val="24"/>
                      <w:szCs w:val="24"/>
                    </w:rPr>
                    <w:t>opt proposed resolution #R17-56</w:t>
                  </w:r>
                  <w:r w:rsidRPr="002968D6">
                    <w:rPr>
                      <w:rFonts w:ascii="Arial" w:eastAsia="Times New Roman" w:hAnsi="Arial" w:cs="Arial"/>
                      <w:sz w:val="24"/>
                      <w:szCs w:val="24"/>
                    </w:rPr>
                    <w:t>, Authorizing the County Administrative Officer to amend the County of Mono list of allocated positions to reflect the addition of a Health Program Manager in th</w:t>
                  </w:r>
                  <w:r w:rsidR="00A76683">
                    <w:rPr>
                      <w:rFonts w:ascii="Arial" w:eastAsia="Times New Roman" w:hAnsi="Arial" w:cs="Arial"/>
                      <w:sz w:val="24"/>
                      <w:szCs w:val="24"/>
                    </w:rPr>
                    <w:t>e Department of Public Health.</w:t>
                  </w:r>
                  <w:r>
                    <w:rPr>
                      <w:rFonts w:ascii="Arial" w:eastAsia="Times New Roman" w:hAnsi="Arial" w:cs="Arial"/>
                      <w:sz w:val="24"/>
                      <w:szCs w:val="24"/>
                    </w:rPr>
                    <w:br/>
                  </w:r>
                  <w:r w:rsidR="0064362A">
                    <w:rPr>
                      <w:rFonts w:ascii="Arial" w:eastAsia="Times New Roman" w:hAnsi="Arial" w:cs="Arial"/>
                      <w:b/>
                      <w:sz w:val="24"/>
                      <w:szCs w:val="24"/>
                    </w:rPr>
                    <w:t xml:space="preserve">Peters </w:t>
                  </w:r>
                  <w:r w:rsidRPr="00DE0898">
                    <w:rPr>
                      <w:rFonts w:ascii="Arial" w:eastAsia="Times New Roman" w:hAnsi="Arial" w:cs="Arial"/>
                      <w:b/>
                      <w:sz w:val="24"/>
                      <w:szCs w:val="24"/>
                    </w:rPr>
                    <w:t xml:space="preserve">moved; </w:t>
                  </w:r>
                  <w:r w:rsidR="0064362A">
                    <w:rPr>
                      <w:rFonts w:ascii="Arial" w:eastAsia="Times New Roman" w:hAnsi="Arial" w:cs="Arial"/>
                      <w:b/>
                      <w:sz w:val="24"/>
                      <w:szCs w:val="24"/>
                    </w:rPr>
                    <w:t>Gardner</w:t>
                  </w:r>
                  <w:r>
                    <w:rPr>
                      <w:rFonts w:ascii="Arial" w:eastAsia="Times New Roman" w:hAnsi="Arial" w:cs="Arial"/>
                      <w:b/>
                      <w:sz w:val="24"/>
                      <w:szCs w:val="24"/>
                    </w:rPr>
                    <w:t xml:space="preserve"> </w:t>
                  </w:r>
                  <w:r w:rsidRPr="00DE0898">
                    <w:rPr>
                      <w:rFonts w:ascii="Arial" w:eastAsia="Times New Roman" w:hAnsi="Arial" w:cs="Arial"/>
                      <w:b/>
                      <w:sz w:val="24"/>
                      <w:szCs w:val="24"/>
                    </w:rPr>
                    <w:t>seconded</w:t>
                  </w:r>
                </w:p>
                <w:p w:rsidR="00DA2152" w:rsidRPr="00DE0898" w:rsidRDefault="00DA2152"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DA2152" w:rsidRPr="00C22C9C" w:rsidRDefault="00DA2152" w:rsidP="00274EA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R17-56</w:t>
                  </w:r>
                </w:p>
                <w:p w:rsidR="0064362A" w:rsidRPr="0064362A" w:rsidRDefault="0064362A" w:rsidP="00274EAE">
                  <w:pPr>
                    <w:spacing w:after="0" w:line="240" w:lineRule="auto"/>
                    <w:rPr>
                      <w:rFonts w:ascii="Arial" w:eastAsia="Times New Roman" w:hAnsi="Arial" w:cs="Arial"/>
                      <w:sz w:val="20"/>
                      <w:szCs w:val="20"/>
                    </w:rPr>
                  </w:pPr>
                  <w:r w:rsidRPr="0064362A">
                    <w:rPr>
                      <w:rFonts w:ascii="Arial" w:eastAsia="Times New Roman" w:hAnsi="Arial" w:cs="Arial"/>
                      <w:b/>
                      <w:sz w:val="20"/>
                      <w:szCs w:val="20"/>
                    </w:rPr>
                    <w:t>Sandra Pearce</w:t>
                  </w:r>
                  <w:r>
                    <w:rPr>
                      <w:rFonts w:ascii="Arial" w:eastAsia="Times New Roman" w:hAnsi="Arial" w:cs="Arial"/>
                      <w:b/>
                      <w:sz w:val="20"/>
                      <w:szCs w:val="20"/>
                    </w:rPr>
                    <w:t>, Acting Public Health Director</w:t>
                  </w:r>
                  <w:r w:rsidRPr="0064362A">
                    <w:rPr>
                      <w:rFonts w:ascii="Arial" w:eastAsia="Times New Roman" w:hAnsi="Arial" w:cs="Arial"/>
                      <w:sz w:val="20"/>
                      <w:szCs w:val="20"/>
                    </w:rPr>
                    <w:t>:</w:t>
                  </w:r>
                </w:p>
                <w:p w:rsidR="0064362A" w:rsidRPr="0064362A" w:rsidRDefault="0064362A" w:rsidP="0064362A">
                  <w:pPr>
                    <w:pStyle w:val="ListParagraph"/>
                    <w:numPr>
                      <w:ilvl w:val="0"/>
                      <w:numId w:val="14"/>
                    </w:numPr>
                    <w:spacing w:after="0" w:line="240" w:lineRule="auto"/>
                    <w:rPr>
                      <w:rFonts w:ascii="Arial" w:eastAsia="Times New Roman" w:hAnsi="Arial" w:cs="Arial"/>
                      <w:sz w:val="20"/>
                      <w:szCs w:val="20"/>
                    </w:rPr>
                  </w:pPr>
                  <w:r w:rsidRPr="0064362A">
                    <w:rPr>
                      <w:rFonts w:ascii="Arial" w:eastAsia="Times New Roman" w:hAnsi="Arial" w:cs="Arial"/>
                      <w:sz w:val="20"/>
                      <w:szCs w:val="20"/>
                    </w:rPr>
                    <w:t>Went through presentation</w:t>
                  </w:r>
                  <w:r w:rsidR="00A76683">
                    <w:rPr>
                      <w:rFonts w:ascii="Arial" w:eastAsia="Times New Roman" w:hAnsi="Arial" w:cs="Arial"/>
                      <w:sz w:val="20"/>
                      <w:szCs w:val="20"/>
                    </w:rPr>
                    <w:t>.</w:t>
                  </w:r>
                </w:p>
                <w:p w:rsidR="0064362A" w:rsidRPr="002968D6" w:rsidRDefault="0064362A" w:rsidP="00274EAE">
                  <w:pPr>
                    <w:spacing w:after="0" w:line="240" w:lineRule="auto"/>
                    <w:rPr>
                      <w:rFonts w:ascii="Arial" w:eastAsia="Times New Roman" w:hAnsi="Arial" w:cs="Arial"/>
                      <w:sz w:val="24"/>
                      <w:szCs w:val="24"/>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F.</w:t>
                  </w:r>
                </w:p>
              </w:tc>
              <w:tc>
                <w:tcPr>
                  <w:tcW w:w="4483" w:type="pct"/>
                  <w:gridSpan w:val="6"/>
                  <w:hideMark/>
                </w:tcPr>
                <w:p w:rsidR="00DA2152" w:rsidRPr="002968D6" w:rsidRDefault="00C95F15" w:rsidP="002968D6">
                  <w:pPr>
                    <w:spacing w:after="0" w:line="240" w:lineRule="auto"/>
                    <w:rPr>
                      <w:rFonts w:ascii="Arial" w:eastAsia="Times New Roman" w:hAnsi="Arial" w:cs="Arial"/>
                      <w:b/>
                      <w:bCs/>
                      <w:sz w:val="24"/>
                      <w:szCs w:val="24"/>
                    </w:rPr>
                  </w:pPr>
                  <w:hyperlink r:id="rId28" w:tgtFrame="_blank" w:history="1">
                    <w:r w:rsidR="00DA2152" w:rsidRPr="002968D6">
                      <w:rPr>
                        <w:rFonts w:ascii="Arial" w:eastAsia="Times New Roman" w:hAnsi="Arial" w:cs="Arial"/>
                        <w:b/>
                        <w:bCs/>
                        <w:sz w:val="24"/>
                        <w:szCs w:val="24"/>
                      </w:rPr>
                      <w:t>Probation Staff Promotions to Deputy Probation Officer III, Step B</w:t>
                    </w:r>
                  </w:hyperlink>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Probation</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(Karin Humiston) - Proposed promotion of two existing employees from Deputy Probation Officer II, B Step to Deputy Probation Officer III, B Step.</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DE0898" w:rsidRDefault="00DA2152" w:rsidP="00274EAE">
                  <w:pPr>
                    <w:spacing w:after="0" w:line="240" w:lineRule="auto"/>
                    <w:rPr>
                      <w:rFonts w:ascii="Arial" w:eastAsia="Times New Roman" w:hAnsi="Arial" w:cs="Arial"/>
                      <w:b/>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 xml:space="preserve">Authorize the promotion of two existing employees, Jon </w:t>
                  </w:r>
                  <w:proofErr w:type="spellStart"/>
                  <w:r w:rsidRPr="002968D6">
                    <w:rPr>
                      <w:rFonts w:ascii="Arial" w:eastAsia="Times New Roman" w:hAnsi="Arial" w:cs="Arial"/>
                      <w:sz w:val="24"/>
                      <w:szCs w:val="24"/>
                    </w:rPr>
                    <w:t>Himelhoch</w:t>
                  </w:r>
                  <w:proofErr w:type="spellEnd"/>
                  <w:r w:rsidRPr="002968D6">
                    <w:rPr>
                      <w:rFonts w:ascii="Arial" w:eastAsia="Times New Roman" w:hAnsi="Arial" w:cs="Arial"/>
                      <w:sz w:val="24"/>
                      <w:szCs w:val="24"/>
                    </w:rPr>
                    <w:t xml:space="preserve"> and Erin Van </w:t>
                  </w:r>
                  <w:proofErr w:type="spellStart"/>
                  <w:r w:rsidRPr="002968D6">
                    <w:rPr>
                      <w:rFonts w:ascii="Arial" w:eastAsia="Times New Roman" w:hAnsi="Arial" w:cs="Arial"/>
                      <w:sz w:val="24"/>
                      <w:szCs w:val="24"/>
                    </w:rPr>
                    <w:t>Kampen</w:t>
                  </w:r>
                  <w:proofErr w:type="spellEnd"/>
                  <w:r w:rsidRPr="002968D6">
                    <w:rPr>
                      <w:rFonts w:ascii="Arial" w:eastAsia="Times New Roman" w:hAnsi="Arial" w:cs="Arial"/>
                      <w:sz w:val="24"/>
                      <w:szCs w:val="24"/>
                    </w:rPr>
                    <w:t>, from Deputy Probation Officer II, B Step to Deputy Probation Officer III, B Step.</w:t>
                  </w:r>
                  <w:r w:rsidRPr="002968D6">
                    <w:rPr>
                      <w:rFonts w:ascii="Arial" w:eastAsia="Times New Roman" w:hAnsi="Arial" w:cs="Arial"/>
                      <w:sz w:val="24"/>
                      <w:szCs w:val="24"/>
                    </w:rPr>
                    <w:br/>
                  </w:r>
                  <w:r w:rsidR="00E57042">
                    <w:rPr>
                      <w:rFonts w:ascii="Arial" w:eastAsia="Times New Roman" w:hAnsi="Arial" w:cs="Arial"/>
                      <w:b/>
                      <w:sz w:val="24"/>
                      <w:szCs w:val="24"/>
                    </w:rPr>
                    <w:t xml:space="preserve">Peters </w:t>
                  </w:r>
                  <w:r w:rsidRPr="00DE0898">
                    <w:rPr>
                      <w:rFonts w:ascii="Arial" w:eastAsia="Times New Roman" w:hAnsi="Arial" w:cs="Arial"/>
                      <w:b/>
                      <w:sz w:val="24"/>
                      <w:szCs w:val="24"/>
                    </w:rPr>
                    <w:t xml:space="preserve">moved; </w:t>
                  </w:r>
                  <w:r>
                    <w:rPr>
                      <w:rFonts w:ascii="Arial" w:eastAsia="Times New Roman" w:hAnsi="Arial" w:cs="Arial"/>
                      <w:b/>
                      <w:sz w:val="24"/>
                      <w:szCs w:val="24"/>
                    </w:rPr>
                    <w:t xml:space="preserve"> </w:t>
                  </w:r>
                  <w:r w:rsidR="00E57042">
                    <w:rPr>
                      <w:rFonts w:ascii="Arial" w:eastAsia="Times New Roman" w:hAnsi="Arial" w:cs="Arial"/>
                      <w:b/>
                      <w:sz w:val="24"/>
                      <w:szCs w:val="24"/>
                    </w:rPr>
                    <w:t xml:space="preserve">Gardner </w:t>
                  </w:r>
                  <w:r w:rsidRPr="00DE0898">
                    <w:rPr>
                      <w:rFonts w:ascii="Arial" w:eastAsia="Times New Roman" w:hAnsi="Arial" w:cs="Arial"/>
                      <w:b/>
                      <w:sz w:val="24"/>
                      <w:szCs w:val="24"/>
                    </w:rPr>
                    <w:t>seconded</w:t>
                  </w:r>
                </w:p>
                <w:p w:rsidR="00DA2152" w:rsidRPr="00DE0898" w:rsidRDefault="00DA2152"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DA2152" w:rsidRDefault="00CE34DF" w:rsidP="00274EAE">
                  <w:pPr>
                    <w:spacing w:after="0" w:line="240" w:lineRule="auto"/>
                    <w:rPr>
                      <w:rFonts w:ascii="Arial" w:eastAsia="Times New Roman" w:hAnsi="Arial" w:cs="Arial"/>
                      <w:sz w:val="24"/>
                      <w:szCs w:val="24"/>
                    </w:rPr>
                  </w:pPr>
                  <w:r>
                    <w:rPr>
                      <w:rFonts w:ascii="Arial" w:eastAsia="Times New Roman" w:hAnsi="Arial" w:cs="Arial"/>
                      <w:b/>
                      <w:sz w:val="24"/>
                      <w:szCs w:val="24"/>
                      <w:u w:val="single"/>
                    </w:rPr>
                    <w:t>M17-149</w:t>
                  </w:r>
                </w:p>
                <w:p w:rsidR="00E57042" w:rsidRPr="00A76683" w:rsidRDefault="00A76683" w:rsidP="00274EAE">
                  <w:pPr>
                    <w:spacing w:after="0" w:line="240" w:lineRule="auto"/>
                    <w:rPr>
                      <w:rFonts w:ascii="Arial" w:eastAsia="Times New Roman" w:hAnsi="Arial" w:cs="Arial"/>
                      <w:b/>
                      <w:sz w:val="20"/>
                      <w:szCs w:val="20"/>
                    </w:rPr>
                  </w:pPr>
                  <w:r>
                    <w:rPr>
                      <w:rFonts w:ascii="Arial" w:eastAsia="Times New Roman" w:hAnsi="Arial" w:cs="Arial"/>
                      <w:b/>
                      <w:sz w:val="20"/>
                      <w:szCs w:val="20"/>
                    </w:rPr>
                    <w:t>Karin Hum</w:t>
                  </w:r>
                  <w:r w:rsidRPr="00A76683">
                    <w:rPr>
                      <w:rFonts w:ascii="Arial" w:eastAsia="Times New Roman" w:hAnsi="Arial" w:cs="Arial"/>
                      <w:b/>
                      <w:sz w:val="20"/>
                      <w:szCs w:val="20"/>
                    </w:rPr>
                    <w:t>iston, Chief of Probation:</w:t>
                  </w:r>
                </w:p>
                <w:p w:rsidR="00E57042" w:rsidRDefault="00E57042" w:rsidP="00A76683">
                  <w:pPr>
                    <w:pStyle w:val="ListParagraph"/>
                    <w:numPr>
                      <w:ilvl w:val="0"/>
                      <w:numId w:val="14"/>
                    </w:numPr>
                    <w:spacing w:after="0" w:line="240" w:lineRule="auto"/>
                    <w:rPr>
                      <w:rFonts w:ascii="Arial" w:eastAsia="Times New Roman" w:hAnsi="Arial" w:cs="Arial"/>
                      <w:sz w:val="20"/>
                      <w:szCs w:val="20"/>
                    </w:rPr>
                  </w:pPr>
                  <w:r>
                    <w:rPr>
                      <w:rFonts w:ascii="Arial" w:eastAsia="Times New Roman" w:hAnsi="Arial" w:cs="Arial"/>
                      <w:sz w:val="20"/>
                      <w:szCs w:val="20"/>
                    </w:rPr>
                    <w:t xml:space="preserve">Went through staff report. </w:t>
                  </w:r>
                </w:p>
                <w:p w:rsidR="00A76683" w:rsidRPr="00A76683" w:rsidRDefault="00A76683" w:rsidP="00A76683">
                  <w:pPr>
                    <w:pStyle w:val="ListParagraph"/>
                    <w:spacing w:after="0" w:line="240" w:lineRule="auto"/>
                    <w:rPr>
                      <w:rFonts w:ascii="Arial" w:eastAsia="Times New Roman" w:hAnsi="Arial" w:cs="Arial"/>
                      <w:sz w:val="20"/>
                      <w:szCs w:val="20"/>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G.</w:t>
                  </w:r>
                </w:p>
              </w:tc>
              <w:tc>
                <w:tcPr>
                  <w:tcW w:w="4483" w:type="pct"/>
                  <w:gridSpan w:val="6"/>
                  <w:hideMark/>
                </w:tcPr>
                <w:p w:rsidR="00DA2152" w:rsidRPr="002968D6" w:rsidRDefault="00C95F15" w:rsidP="002968D6">
                  <w:pPr>
                    <w:spacing w:after="0" w:line="240" w:lineRule="auto"/>
                    <w:rPr>
                      <w:rFonts w:ascii="Arial" w:eastAsia="Times New Roman" w:hAnsi="Arial" w:cs="Arial"/>
                      <w:b/>
                      <w:bCs/>
                      <w:sz w:val="24"/>
                      <w:szCs w:val="24"/>
                    </w:rPr>
                  </w:pPr>
                  <w:hyperlink r:id="rId29" w:tgtFrame="_blank" w:history="1">
                    <w:r w:rsidR="00DA2152" w:rsidRPr="002968D6">
                      <w:rPr>
                        <w:rFonts w:ascii="Arial" w:eastAsia="Times New Roman" w:hAnsi="Arial" w:cs="Arial"/>
                        <w:b/>
                        <w:bCs/>
                        <w:sz w:val="24"/>
                        <w:szCs w:val="24"/>
                      </w:rPr>
                      <w:t>Amendment of Allocation List</w:t>
                    </w:r>
                  </w:hyperlink>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Human Resources</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(Dave Butters) - Proposed resolution amending the Mono County allocation list to change the Solid Waste Superintendent position from 0.8 FTE to 1.0 FTE.</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DE0898" w:rsidRDefault="00DA2152" w:rsidP="00274EAE">
                  <w:pPr>
                    <w:spacing w:after="0" w:line="240" w:lineRule="auto"/>
                    <w:rPr>
                      <w:rFonts w:ascii="Arial" w:eastAsia="Times New Roman" w:hAnsi="Arial" w:cs="Arial"/>
                      <w:b/>
                      <w:sz w:val="24"/>
                      <w:szCs w:val="24"/>
                    </w:rPr>
                  </w:pPr>
                  <w:r w:rsidRPr="002968D6">
                    <w:rPr>
                      <w:rFonts w:ascii="Arial" w:eastAsia="Times New Roman" w:hAnsi="Arial" w:cs="Arial"/>
                      <w:b/>
                      <w:bCs/>
                      <w:sz w:val="24"/>
                      <w:szCs w:val="24"/>
                    </w:rPr>
                    <w:t xml:space="preserve">Action: </w:t>
                  </w:r>
                  <w:r w:rsidR="00233177">
                    <w:rPr>
                      <w:rFonts w:ascii="Arial" w:eastAsia="Times New Roman" w:hAnsi="Arial" w:cs="Arial"/>
                      <w:sz w:val="24"/>
                      <w:szCs w:val="24"/>
                    </w:rPr>
                    <w:t>Approve resolution #R17-58</w:t>
                  </w:r>
                  <w:r>
                    <w:rPr>
                      <w:rFonts w:ascii="Arial" w:eastAsia="Times New Roman" w:hAnsi="Arial" w:cs="Arial"/>
                      <w:sz w:val="24"/>
                      <w:szCs w:val="24"/>
                    </w:rPr>
                    <w:t>, </w:t>
                  </w:r>
                  <w:r w:rsidRPr="002968D6">
                    <w:rPr>
                      <w:rFonts w:ascii="Arial" w:eastAsia="Times New Roman" w:hAnsi="Arial" w:cs="Arial"/>
                      <w:sz w:val="24"/>
                      <w:szCs w:val="24"/>
                    </w:rPr>
                    <w:t>Authorizing the County Administrative Officer to amend the County of Mono list of allocated positions to reflect the Solid Waste Superintendent from 0.8 FTE to 1.0 FTE.</w:t>
                  </w:r>
                  <w:r w:rsidRPr="002968D6">
                    <w:rPr>
                      <w:rFonts w:ascii="Arial" w:eastAsia="Times New Roman" w:hAnsi="Arial" w:cs="Arial"/>
                      <w:sz w:val="24"/>
                      <w:szCs w:val="24"/>
                    </w:rPr>
                    <w:br/>
                  </w:r>
                  <w:r w:rsidR="00E57042">
                    <w:rPr>
                      <w:rFonts w:ascii="Arial" w:eastAsia="Times New Roman" w:hAnsi="Arial" w:cs="Arial"/>
                      <w:b/>
                      <w:sz w:val="24"/>
                      <w:szCs w:val="24"/>
                    </w:rPr>
                    <w:t xml:space="preserve">Stump </w:t>
                  </w:r>
                  <w:r w:rsidRPr="00DE0898">
                    <w:rPr>
                      <w:rFonts w:ascii="Arial" w:eastAsia="Times New Roman" w:hAnsi="Arial" w:cs="Arial"/>
                      <w:b/>
                      <w:sz w:val="24"/>
                      <w:szCs w:val="24"/>
                    </w:rPr>
                    <w:t xml:space="preserve">moved; </w:t>
                  </w:r>
                  <w:r>
                    <w:rPr>
                      <w:rFonts w:ascii="Arial" w:eastAsia="Times New Roman" w:hAnsi="Arial" w:cs="Arial"/>
                      <w:b/>
                      <w:sz w:val="24"/>
                      <w:szCs w:val="24"/>
                    </w:rPr>
                    <w:t xml:space="preserve"> </w:t>
                  </w:r>
                  <w:r w:rsidR="00E57042">
                    <w:rPr>
                      <w:rFonts w:ascii="Arial" w:eastAsia="Times New Roman" w:hAnsi="Arial" w:cs="Arial"/>
                      <w:b/>
                      <w:sz w:val="24"/>
                      <w:szCs w:val="24"/>
                    </w:rPr>
                    <w:t xml:space="preserve">Peters </w:t>
                  </w:r>
                  <w:r w:rsidRPr="00DE0898">
                    <w:rPr>
                      <w:rFonts w:ascii="Arial" w:eastAsia="Times New Roman" w:hAnsi="Arial" w:cs="Arial"/>
                      <w:b/>
                      <w:sz w:val="24"/>
                      <w:szCs w:val="24"/>
                    </w:rPr>
                    <w:t>seconded</w:t>
                  </w:r>
                </w:p>
                <w:p w:rsidR="00DA2152" w:rsidRPr="00DE0898" w:rsidRDefault="00DA2152" w:rsidP="00274EAE">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E57042" w:rsidRDefault="00E57042" w:rsidP="00274EAE">
                  <w:pPr>
                    <w:spacing w:after="0" w:line="240" w:lineRule="auto"/>
                    <w:rPr>
                      <w:rFonts w:ascii="Arial" w:eastAsia="Times New Roman" w:hAnsi="Arial" w:cs="Arial"/>
                      <w:sz w:val="24"/>
                      <w:szCs w:val="24"/>
                    </w:rPr>
                  </w:pPr>
                  <w:r>
                    <w:rPr>
                      <w:rFonts w:ascii="Arial" w:eastAsia="Times New Roman" w:hAnsi="Arial" w:cs="Arial"/>
                      <w:b/>
                      <w:sz w:val="24"/>
                      <w:szCs w:val="24"/>
                      <w:u w:val="single"/>
                    </w:rPr>
                    <w:t>R17-58</w:t>
                  </w:r>
                </w:p>
                <w:p w:rsidR="00E57042" w:rsidRPr="00E57042" w:rsidRDefault="00E57042" w:rsidP="00274EAE">
                  <w:pPr>
                    <w:spacing w:after="0" w:line="240" w:lineRule="auto"/>
                    <w:rPr>
                      <w:rFonts w:ascii="Arial" w:eastAsia="Times New Roman" w:hAnsi="Arial" w:cs="Arial"/>
                      <w:b/>
                      <w:sz w:val="20"/>
                      <w:szCs w:val="20"/>
                    </w:rPr>
                  </w:pPr>
                  <w:r w:rsidRPr="00E57042">
                    <w:rPr>
                      <w:rFonts w:ascii="Arial" w:eastAsia="Times New Roman" w:hAnsi="Arial" w:cs="Arial"/>
                      <w:b/>
                      <w:sz w:val="20"/>
                      <w:szCs w:val="20"/>
                    </w:rPr>
                    <w:t>Dave Butters:</w:t>
                  </w:r>
                </w:p>
                <w:p w:rsidR="00E57042" w:rsidRPr="00E57042" w:rsidRDefault="00E57042" w:rsidP="00E57042">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Went through staff report.</w:t>
                  </w:r>
                </w:p>
                <w:p w:rsidR="00DA2152" w:rsidRPr="002968D6" w:rsidRDefault="00DA2152" w:rsidP="00274EAE">
                  <w:pPr>
                    <w:spacing w:after="0" w:line="240" w:lineRule="auto"/>
                    <w:rPr>
                      <w:rFonts w:ascii="Arial" w:eastAsia="Times New Roman" w:hAnsi="Arial" w:cs="Arial"/>
                      <w:sz w:val="24"/>
                      <w:szCs w:val="24"/>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H.</w:t>
                  </w:r>
                </w:p>
              </w:tc>
              <w:tc>
                <w:tcPr>
                  <w:tcW w:w="4483" w:type="pct"/>
                  <w:gridSpan w:val="6"/>
                  <w:hideMark/>
                </w:tcPr>
                <w:p w:rsidR="00DA2152" w:rsidRPr="002968D6" w:rsidRDefault="00C95F15" w:rsidP="002968D6">
                  <w:pPr>
                    <w:spacing w:after="0" w:line="240" w:lineRule="auto"/>
                    <w:rPr>
                      <w:rFonts w:ascii="Arial" w:eastAsia="Times New Roman" w:hAnsi="Arial" w:cs="Arial"/>
                      <w:b/>
                      <w:bCs/>
                      <w:sz w:val="24"/>
                      <w:szCs w:val="24"/>
                    </w:rPr>
                  </w:pPr>
                  <w:hyperlink r:id="rId30" w:tgtFrame="_blank" w:history="1">
                    <w:r w:rsidR="00DA2152" w:rsidRPr="002968D6">
                      <w:rPr>
                        <w:rFonts w:ascii="Arial" w:eastAsia="Times New Roman" w:hAnsi="Arial" w:cs="Arial"/>
                        <w:b/>
                        <w:bCs/>
                        <w:sz w:val="24"/>
                        <w:szCs w:val="24"/>
                      </w:rPr>
                      <w:t>Employment Agreement for Solid Waste Superintendent</w:t>
                    </w:r>
                  </w:hyperlink>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Human Resources</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(Dave Butters) - Proposed resolution approving a contract with Justin Nalder as Solid Waste Superintendent, and prescribing the compensation, appointment and conditions of said employment.</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Announce Fiscal Impa</w:t>
                  </w:r>
                  <w:r w:rsidR="00233177">
                    <w:rPr>
                      <w:rFonts w:ascii="Arial" w:eastAsia="Times New Roman" w:hAnsi="Arial" w:cs="Arial"/>
                      <w:sz w:val="24"/>
                      <w:szCs w:val="24"/>
                    </w:rPr>
                    <w:t>ct. Approve Resolution #R17-59</w:t>
                  </w:r>
                  <w:r w:rsidRPr="002968D6">
                    <w:rPr>
                      <w:rFonts w:ascii="Arial" w:eastAsia="Times New Roman" w:hAnsi="Arial" w:cs="Arial"/>
                      <w:sz w:val="24"/>
                      <w:szCs w:val="24"/>
                    </w:rPr>
                    <w:t>, Approving a contract with Justin Nalder as Solid Waste Superintendent, and prescribing the compensation, appointment and conditions of said employment. Authorize the Board Chair to execute said contract on behalf of the county.</w:t>
                  </w:r>
                </w:p>
                <w:p w:rsidR="00DA2152" w:rsidRPr="00DE0898" w:rsidRDefault="00E57042" w:rsidP="00B10C0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Peters </w:t>
                  </w:r>
                  <w:r w:rsidR="00DA2152" w:rsidRPr="00DE0898">
                    <w:rPr>
                      <w:rFonts w:ascii="Arial" w:eastAsia="Times New Roman" w:hAnsi="Arial" w:cs="Arial"/>
                      <w:b/>
                      <w:sz w:val="24"/>
                      <w:szCs w:val="24"/>
                    </w:rPr>
                    <w:t xml:space="preserve">moved; </w:t>
                  </w:r>
                  <w:r w:rsidR="00DA2152">
                    <w:rPr>
                      <w:rFonts w:ascii="Arial" w:eastAsia="Times New Roman" w:hAnsi="Arial" w:cs="Arial"/>
                      <w:b/>
                      <w:sz w:val="24"/>
                      <w:szCs w:val="24"/>
                    </w:rPr>
                    <w:t xml:space="preserve"> </w:t>
                  </w:r>
                  <w:r>
                    <w:rPr>
                      <w:rFonts w:ascii="Arial" w:eastAsia="Times New Roman" w:hAnsi="Arial" w:cs="Arial"/>
                      <w:b/>
                      <w:sz w:val="24"/>
                      <w:szCs w:val="24"/>
                    </w:rPr>
                    <w:t xml:space="preserve">Gardner </w:t>
                  </w:r>
                  <w:r w:rsidR="00DA2152" w:rsidRPr="00DE0898">
                    <w:rPr>
                      <w:rFonts w:ascii="Arial" w:eastAsia="Times New Roman" w:hAnsi="Arial" w:cs="Arial"/>
                      <w:b/>
                      <w:sz w:val="24"/>
                      <w:szCs w:val="24"/>
                    </w:rPr>
                    <w:t>seconded</w:t>
                  </w:r>
                </w:p>
                <w:p w:rsidR="00DA2152" w:rsidRPr="00DE0898" w:rsidRDefault="00DA2152" w:rsidP="00B10C00">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DA2152" w:rsidRDefault="00E57042" w:rsidP="00B10C00">
                  <w:pPr>
                    <w:spacing w:after="0" w:line="240" w:lineRule="auto"/>
                    <w:rPr>
                      <w:rFonts w:ascii="Arial" w:eastAsia="Times New Roman" w:hAnsi="Arial" w:cs="Arial"/>
                      <w:sz w:val="24"/>
                      <w:szCs w:val="24"/>
                    </w:rPr>
                  </w:pPr>
                  <w:r>
                    <w:rPr>
                      <w:rFonts w:ascii="Arial" w:eastAsia="Times New Roman" w:hAnsi="Arial" w:cs="Arial"/>
                      <w:b/>
                      <w:sz w:val="24"/>
                      <w:szCs w:val="24"/>
                      <w:u w:val="single"/>
                    </w:rPr>
                    <w:t>R17-59</w:t>
                  </w:r>
                  <w:r w:rsidR="00DA2152" w:rsidRPr="002968D6">
                    <w:rPr>
                      <w:rFonts w:ascii="Arial" w:eastAsia="Times New Roman" w:hAnsi="Arial" w:cs="Arial"/>
                      <w:sz w:val="24"/>
                      <w:szCs w:val="24"/>
                    </w:rPr>
                    <w:br/>
                  </w:r>
                  <w:r w:rsidR="00DA2152" w:rsidRPr="002968D6">
                    <w:rPr>
                      <w:rFonts w:ascii="Arial" w:eastAsia="Times New Roman" w:hAnsi="Arial" w:cs="Arial"/>
                      <w:sz w:val="24"/>
                      <w:szCs w:val="24"/>
                    </w:rPr>
                    <w:br/>
                  </w:r>
                  <w:r w:rsidR="00DA2152" w:rsidRPr="002968D6">
                    <w:rPr>
                      <w:rFonts w:ascii="Arial" w:eastAsia="Times New Roman" w:hAnsi="Arial" w:cs="Arial"/>
                      <w:b/>
                      <w:bCs/>
                      <w:sz w:val="24"/>
                      <w:szCs w:val="24"/>
                    </w:rPr>
                    <w:t xml:space="preserve">Fiscal Impact: </w:t>
                  </w:r>
                  <w:r w:rsidR="00DA2152" w:rsidRPr="002968D6">
                    <w:rPr>
                      <w:rFonts w:ascii="Arial" w:eastAsia="Times New Roman" w:hAnsi="Arial" w:cs="Arial"/>
                      <w:sz w:val="24"/>
                      <w:szCs w:val="24"/>
                    </w:rPr>
                    <w:t>The cost for this position for the remainder of FY 2016-2017 (June 26 to June 30th) is approximately $2,710 of which $1,665 is salary; $2,744 is the employer portion of PERS, and $648 is the cost of the benefits and was included in the approved budget.   Total cost for a full fiscal year (2017-2018) would be $155,848 of which $87,612 is annual salary; $22,843 is the employer portion of PERS, and $45,393 is the cost of the benefits.</w:t>
                  </w:r>
                </w:p>
                <w:p w:rsidR="00E57042" w:rsidRPr="00E57042" w:rsidRDefault="00E57042" w:rsidP="00B10C00">
                  <w:pPr>
                    <w:spacing w:after="0" w:line="240" w:lineRule="auto"/>
                    <w:rPr>
                      <w:rFonts w:ascii="Arial" w:eastAsia="Times New Roman" w:hAnsi="Arial" w:cs="Arial"/>
                      <w:b/>
                      <w:sz w:val="20"/>
                      <w:szCs w:val="20"/>
                    </w:rPr>
                  </w:pPr>
                  <w:r w:rsidRPr="00E57042">
                    <w:rPr>
                      <w:rFonts w:ascii="Arial" w:eastAsia="Times New Roman" w:hAnsi="Arial" w:cs="Arial"/>
                      <w:b/>
                      <w:sz w:val="20"/>
                      <w:szCs w:val="20"/>
                    </w:rPr>
                    <w:t>Dave Butters:</w:t>
                  </w:r>
                </w:p>
                <w:p w:rsidR="00E57042" w:rsidRDefault="00E57042" w:rsidP="00E57042">
                  <w:pPr>
                    <w:pStyle w:val="ListParagraph"/>
                    <w:numPr>
                      <w:ilvl w:val="0"/>
                      <w:numId w:val="16"/>
                    </w:numPr>
                    <w:spacing w:after="0" w:line="240" w:lineRule="auto"/>
                    <w:rPr>
                      <w:rFonts w:ascii="Arial" w:eastAsia="Times New Roman" w:hAnsi="Arial" w:cs="Arial"/>
                      <w:sz w:val="20"/>
                      <w:szCs w:val="20"/>
                    </w:rPr>
                  </w:pPr>
                  <w:r w:rsidRPr="00E57042">
                    <w:rPr>
                      <w:rFonts w:ascii="Arial" w:eastAsia="Times New Roman" w:hAnsi="Arial" w:cs="Arial"/>
                      <w:sz w:val="20"/>
                      <w:szCs w:val="20"/>
                    </w:rPr>
                    <w:t>Went through staff report.</w:t>
                  </w:r>
                </w:p>
                <w:p w:rsidR="00E57042" w:rsidRPr="00233177" w:rsidRDefault="00337D0B" w:rsidP="00E57042">
                  <w:pPr>
                    <w:spacing w:after="0" w:line="240" w:lineRule="auto"/>
                    <w:rPr>
                      <w:rFonts w:ascii="Arial" w:eastAsia="Times New Roman" w:hAnsi="Arial" w:cs="Arial"/>
                      <w:b/>
                      <w:sz w:val="20"/>
                      <w:szCs w:val="20"/>
                    </w:rPr>
                  </w:pPr>
                  <w:r>
                    <w:rPr>
                      <w:rFonts w:ascii="Arial" w:eastAsia="Times New Roman" w:hAnsi="Arial" w:cs="Arial"/>
                      <w:b/>
                      <w:sz w:val="20"/>
                      <w:szCs w:val="20"/>
                    </w:rPr>
                    <w:t>Tony  Dub</w:t>
                  </w:r>
                  <w:r w:rsidR="00E57042" w:rsidRPr="00233177">
                    <w:rPr>
                      <w:rFonts w:ascii="Arial" w:eastAsia="Times New Roman" w:hAnsi="Arial" w:cs="Arial"/>
                      <w:b/>
                      <w:sz w:val="20"/>
                      <w:szCs w:val="20"/>
                    </w:rPr>
                    <w:t xml:space="preserve">lino: </w:t>
                  </w:r>
                </w:p>
                <w:p w:rsidR="00E57042" w:rsidRDefault="00233177" w:rsidP="00E57042">
                  <w:pPr>
                    <w:pStyle w:val="ListParagraph"/>
                    <w:numPr>
                      <w:ilvl w:val="0"/>
                      <w:numId w:val="16"/>
                    </w:numPr>
                    <w:spacing w:after="0" w:line="240" w:lineRule="auto"/>
                    <w:rPr>
                      <w:rFonts w:ascii="Arial" w:eastAsia="Times New Roman" w:hAnsi="Arial" w:cs="Arial"/>
                      <w:sz w:val="20"/>
                      <w:szCs w:val="20"/>
                    </w:rPr>
                  </w:pPr>
                  <w:r>
                    <w:rPr>
                      <w:rFonts w:ascii="Arial" w:eastAsia="Times New Roman" w:hAnsi="Arial" w:cs="Arial"/>
                      <w:sz w:val="20"/>
                      <w:szCs w:val="20"/>
                    </w:rPr>
                    <w:t xml:space="preserve">Stated that </w:t>
                  </w:r>
                  <w:r w:rsidR="00E57042" w:rsidRPr="00E57042">
                    <w:rPr>
                      <w:rFonts w:ascii="Arial" w:eastAsia="Times New Roman" w:hAnsi="Arial" w:cs="Arial"/>
                      <w:sz w:val="20"/>
                      <w:szCs w:val="20"/>
                    </w:rPr>
                    <w:t xml:space="preserve">Justin would have been here but there was a </w:t>
                  </w:r>
                  <w:r>
                    <w:rPr>
                      <w:rFonts w:ascii="Arial" w:eastAsia="Times New Roman" w:hAnsi="Arial" w:cs="Arial"/>
                      <w:sz w:val="20"/>
                      <w:szCs w:val="20"/>
                    </w:rPr>
                    <w:t>staffing crisis at the landfill -</w:t>
                  </w:r>
                  <w:r w:rsidR="00E57042" w:rsidRPr="00E57042">
                    <w:rPr>
                      <w:rFonts w:ascii="Arial" w:eastAsia="Times New Roman" w:hAnsi="Arial" w:cs="Arial"/>
                      <w:sz w:val="20"/>
                      <w:szCs w:val="20"/>
                    </w:rPr>
                    <w:t xml:space="preserve"> Otherwise he would have been here to express his gratitude. </w:t>
                  </w:r>
                </w:p>
                <w:p w:rsidR="00E57042" w:rsidRPr="002968D6" w:rsidRDefault="00E57042" w:rsidP="00233177">
                  <w:pPr>
                    <w:pStyle w:val="ListParagraph"/>
                    <w:spacing w:after="0" w:line="240" w:lineRule="auto"/>
                    <w:rPr>
                      <w:rFonts w:ascii="Arial" w:eastAsia="Times New Roman" w:hAnsi="Arial" w:cs="Arial"/>
                      <w:sz w:val="24"/>
                      <w:szCs w:val="24"/>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I.</w:t>
                  </w:r>
                </w:p>
              </w:tc>
              <w:tc>
                <w:tcPr>
                  <w:tcW w:w="4483" w:type="pct"/>
                  <w:gridSpan w:val="6"/>
                  <w:hideMark/>
                </w:tcPr>
                <w:p w:rsidR="00DA2152" w:rsidRPr="002968D6" w:rsidRDefault="00C95F15" w:rsidP="002968D6">
                  <w:pPr>
                    <w:spacing w:after="0" w:line="240" w:lineRule="auto"/>
                    <w:rPr>
                      <w:rFonts w:ascii="Arial" w:eastAsia="Times New Roman" w:hAnsi="Arial" w:cs="Arial"/>
                      <w:b/>
                      <w:bCs/>
                      <w:sz w:val="24"/>
                      <w:szCs w:val="24"/>
                    </w:rPr>
                  </w:pPr>
                  <w:hyperlink r:id="rId31" w:tgtFrame="_blank" w:history="1">
                    <w:r w:rsidR="00DA2152" w:rsidRPr="002968D6">
                      <w:rPr>
                        <w:rFonts w:ascii="Arial" w:eastAsia="Times New Roman" w:hAnsi="Arial" w:cs="Arial"/>
                        <w:b/>
                        <w:bCs/>
                        <w:sz w:val="24"/>
                        <w:szCs w:val="24"/>
                      </w:rPr>
                      <w:t>Employment Agreement with Alicia Vennos as Economic Development Director</w:t>
                    </w:r>
                  </w:hyperlink>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Human Resources</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(Dave Butters) - Proposed resolution approving a contract with Alicia Vennos as Economic Development Director, and prescribing the compensation, appointment and conditions of said employment.</w:t>
                  </w:r>
                </w:p>
                <w:p w:rsidR="00DA2152" w:rsidRPr="002968D6" w:rsidRDefault="00DA2152" w:rsidP="002968D6">
                  <w:pPr>
                    <w:spacing w:after="0" w:line="240" w:lineRule="auto"/>
                    <w:rPr>
                      <w:rFonts w:ascii="Arial" w:eastAsia="Times New Roman" w:hAnsi="Arial" w:cs="Arial"/>
                      <w:sz w:val="24"/>
                      <w:szCs w:val="24"/>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Announce Fiscal Impa</w:t>
                  </w:r>
                  <w:r w:rsidR="00337D0B">
                    <w:rPr>
                      <w:rFonts w:ascii="Arial" w:eastAsia="Times New Roman" w:hAnsi="Arial" w:cs="Arial"/>
                      <w:sz w:val="24"/>
                      <w:szCs w:val="24"/>
                    </w:rPr>
                    <w:t>ct. Approve Resolution #R17-60</w:t>
                  </w:r>
                  <w:r w:rsidRPr="002968D6">
                    <w:rPr>
                      <w:rFonts w:ascii="Arial" w:eastAsia="Times New Roman" w:hAnsi="Arial" w:cs="Arial"/>
                      <w:sz w:val="24"/>
                      <w:szCs w:val="24"/>
                    </w:rPr>
                    <w:t>, Approving a contract with Alicia Vennos as Economic Development Director, and prescribing the compensation, appointment and conditions of said employment. Authorize the Board Chair to execute said contract on behalf of the county.</w:t>
                  </w:r>
                </w:p>
                <w:p w:rsidR="00DA2152" w:rsidRPr="00DE0898" w:rsidRDefault="009E2B91" w:rsidP="00B10C0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Stump </w:t>
                  </w:r>
                  <w:r w:rsidR="00DA2152" w:rsidRPr="00DE0898">
                    <w:rPr>
                      <w:rFonts w:ascii="Arial" w:eastAsia="Times New Roman" w:hAnsi="Arial" w:cs="Arial"/>
                      <w:b/>
                      <w:sz w:val="24"/>
                      <w:szCs w:val="24"/>
                    </w:rPr>
                    <w:t xml:space="preserve">moved; </w:t>
                  </w:r>
                  <w:r>
                    <w:rPr>
                      <w:rFonts w:ascii="Arial" w:eastAsia="Times New Roman" w:hAnsi="Arial" w:cs="Arial"/>
                      <w:b/>
                      <w:sz w:val="24"/>
                      <w:szCs w:val="24"/>
                    </w:rPr>
                    <w:t>Peters</w:t>
                  </w:r>
                  <w:r w:rsidR="00DA2152">
                    <w:rPr>
                      <w:rFonts w:ascii="Arial" w:eastAsia="Times New Roman" w:hAnsi="Arial" w:cs="Arial"/>
                      <w:b/>
                      <w:sz w:val="24"/>
                      <w:szCs w:val="24"/>
                    </w:rPr>
                    <w:t xml:space="preserve"> </w:t>
                  </w:r>
                  <w:r w:rsidR="00DA2152" w:rsidRPr="00DE0898">
                    <w:rPr>
                      <w:rFonts w:ascii="Arial" w:eastAsia="Times New Roman" w:hAnsi="Arial" w:cs="Arial"/>
                      <w:b/>
                      <w:sz w:val="24"/>
                      <w:szCs w:val="24"/>
                    </w:rPr>
                    <w:t>seconded</w:t>
                  </w:r>
                </w:p>
                <w:p w:rsidR="00DA2152" w:rsidRPr="00DE0898" w:rsidRDefault="00DA2152" w:rsidP="00B10C00">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DA2152" w:rsidRDefault="00E57042" w:rsidP="00B10C00">
                  <w:pPr>
                    <w:spacing w:after="0" w:line="240" w:lineRule="auto"/>
                    <w:rPr>
                      <w:rFonts w:ascii="Arial" w:eastAsia="Times New Roman" w:hAnsi="Arial" w:cs="Arial"/>
                      <w:sz w:val="24"/>
                      <w:szCs w:val="24"/>
                    </w:rPr>
                  </w:pPr>
                  <w:r>
                    <w:rPr>
                      <w:rFonts w:ascii="Arial" w:eastAsia="Times New Roman" w:hAnsi="Arial" w:cs="Arial"/>
                      <w:b/>
                      <w:sz w:val="24"/>
                      <w:szCs w:val="24"/>
                      <w:u w:val="single"/>
                    </w:rPr>
                    <w:t>R17-60</w:t>
                  </w:r>
                  <w:r w:rsidR="00DA2152" w:rsidRPr="002968D6">
                    <w:rPr>
                      <w:rFonts w:ascii="Arial" w:eastAsia="Times New Roman" w:hAnsi="Arial" w:cs="Arial"/>
                      <w:sz w:val="24"/>
                      <w:szCs w:val="24"/>
                    </w:rPr>
                    <w:br/>
                  </w:r>
                  <w:r w:rsidR="00DA2152" w:rsidRPr="002968D6">
                    <w:rPr>
                      <w:rFonts w:ascii="Arial" w:eastAsia="Times New Roman" w:hAnsi="Arial" w:cs="Arial"/>
                      <w:sz w:val="24"/>
                      <w:szCs w:val="24"/>
                    </w:rPr>
                    <w:br/>
                  </w:r>
                  <w:r w:rsidR="00DA2152" w:rsidRPr="002968D6">
                    <w:rPr>
                      <w:rFonts w:ascii="Arial" w:eastAsia="Times New Roman" w:hAnsi="Arial" w:cs="Arial"/>
                      <w:b/>
                      <w:bCs/>
                      <w:sz w:val="24"/>
                      <w:szCs w:val="24"/>
                    </w:rPr>
                    <w:t xml:space="preserve">Fiscal Impact: </w:t>
                  </w:r>
                  <w:r w:rsidR="00DA2152" w:rsidRPr="002968D6">
                    <w:rPr>
                      <w:rFonts w:ascii="Arial" w:eastAsia="Times New Roman" w:hAnsi="Arial" w:cs="Arial"/>
                      <w:sz w:val="24"/>
                      <w:szCs w:val="24"/>
                    </w:rPr>
                    <w:t>The cost for this position for the remainder of FY 2016-2017 (May 20 to June 30th) was approximately $18,726 of which $11,502 is salary; $2,744 is the employer portion of PERS, and $4,480 is the cost of the benefits and was inc</w:t>
                  </w:r>
                  <w:r w:rsidR="00DA2152">
                    <w:rPr>
                      <w:rFonts w:ascii="Arial" w:eastAsia="Times New Roman" w:hAnsi="Arial" w:cs="Arial"/>
                      <w:sz w:val="24"/>
                      <w:szCs w:val="24"/>
                    </w:rPr>
                    <w:t xml:space="preserve">luded in the approved </w:t>
                  </w:r>
                  <w:r w:rsidR="00337D0B">
                    <w:rPr>
                      <w:rFonts w:ascii="Arial" w:eastAsia="Times New Roman" w:hAnsi="Arial" w:cs="Arial"/>
                      <w:sz w:val="24"/>
                      <w:szCs w:val="24"/>
                    </w:rPr>
                    <w:t>budget.</w:t>
                  </w:r>
                  <w:r w:rsidR="00337D0B" w:rsidRPr="002968D6">
                    <w:rPr>
                      <w:rFonts w:ascii="Arial" w:eastAsia="Times New Roman" w:hAnsi="Arial" w:cs="Arial"/>
                      <w:sz w:val="24"/>
                      <w:szCs w:val="24"/>
                    </w:rPr>
                    <w:t xml:space="preserve"> Total</w:t>
                  </w:r>
                  <w:r w:rsidR="00DA2152" w:rsidRPr="002968D6">
                    <w:rPr>
                      <w:rFonts w:ascii="Arial" w:eastAsia="Times New Roman" w:hAnsi="Arial" w:cs="Arial"/>
                      <w:sz w:val="24"/>
                      <w:szCs w:val="24"/>
                    </w:rPr>
                    <w:t xml:space="preserve"> cost for a full fiscal year (2017-2018) will be $166,750 of which $102,420 is annual salary; $24,437 is the employer portion of PERS, and $39,893 is the cost of the benefits.</w:t>
                  </w:r>
                </w:p>
                <w:p w:rsidR="00233177" w:rsidRPr="00E57042" w:rsidRDefault="00233177" w:rsidP="00233177">
                  <w:pPr>
                    <w:spacing w:after="0" w:line="240" w:lineRule="auto"/>
                    <w:rPr>
                      <w:rFonts w:ascii="Arial" w:eastAsia="Times New Roman" w:hAnsi="Arial" w:cs="Arial"/>
                      <w:b/>
                      <w:sz w:val="20"/>
                      <w:szCs w:val="20"/>
                    </w:rPr>
                  </w:pPr>
                  <w:r w:rsidRPr="00E57042">
                    <w:rPr>
                      <w:rFonts w:ascii="Arial" w:eastAsia="Times New Roman" w:hAnsi="Arial" w:cs="Arial"/>
                      <w:b/>
                      <w:sz w:val="20"/>
                      <w:szCs w:val="20"/>
                    </w:rPr>
                    <w:t>Dave Butters:</w:t>
                  </w:r>
                </w:p>
                <w:p w:rsidR="00233177" w:rsidRDefault="00233177" w:rsidP="00233177">
                  <w:pPr>
                    <w:pStyle w:val="ListParagraph"/>
                    <w:numPr>
                      <w:ilvl w:val="0"/>
                      <w:numId w:val="16"/>
                    </w:numPr>
                    <w:spacing w:after="0" w:line="240" w:lineRule="auto"/>
                    <w:rPr>
                      <w:rFonts w:ascii="Arial" w:eastAsia="Times New Roman" w:hAnsi="Arial" w:cs="Arial"/>
                      <w:sz w:val="20"/>
                      <w:szCs w:val="20"/>
                    </w:rPr>
                  </w:pPr>
                  <w:r w:rsidRPr="00E57042">
                    <w:rPr>
                      <w:rFonts w:ascii="Arial" w:eastAsia="Times New Roman" w:hAnsi="Arial" w:cs="Arial"/>
                      <w:sz w:val="20"/>
                      <w:szCs w:val="20"/>
                    </w:rPr>
                    <w:t>Went through staff report.</w:t>
                  </w:r>
                </w:p>
                <w:p w:rsidR="009E2B91" w:rsidRPr="002968D6" w:rsidRDefault="009E2B91" w:rsidP="00B10C00">
                  <w:pPr>
                    <w:spacing w:after="0" w:line="240" w:lineRule="auto"/>
                    <w:rPr>
                      <w:rFonts w:ascii="Arial" w:eastAsia="Times New Roman" w:hAnsi="Arial" w:cs="Arial"/>
                      <w:sz w:val="24"/>
                      <w:szCs w:val="24"/>
                    </w:rPr>
                  </w:pP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J.</w:t>
                  </w:r>
                </w:p>
              </w:tc>
              <w:tc>
                <w:tcPr>
                  <w:tcW w:w="4483" w:type="pct"/>
                  <w:gridSpan w:val="6"/>
                  <w:hideMark/>
                </w:tcPr>
                <w:p w:rsidR="00DA2152" w:rsidRPr="002968D6" w:rsidRDefault="00C95F15" w:rsidP="002968D6">
                  <w:pPr>
                    <w:spacing w:after="0" w:line="240" w:lineRule="auto"/>
                    <w:rPr>
                      <w:rFonts w:ascii="Arial" w:eastAsia="Times New Roman" w:hAnsi="Arial" w:cs="Arial"/>
                      <w:b/>
                      <w:bCs/>
                      <w:sz w:val="24"/>
                      <w:szCs w:val="24"/>
                    </w:rPr>
                  </w:pPr>
                  <w:hyperlink r:id="rId32" w:tgtFrame="_blank" w:history="1">
                    <w:r w:rsidR="00DA2152" w:rsidRPr="002968D6">
                      <w:rPr>
                        <w:rFonts w:ascii="Arial" w:eastAsia="Times New Roman" w:hAnsi="Arial" w:cs="Arial"/>
                        <w:b/>
                        <w:bCs/>
                        <w:sz w:val="24"/>
                        <w:szCs w:val="24"/>
                      </w:rPr>
                      <w:t>Employment Agreement with Sandra Pearce as Public Health Director</w:t>
                    </w:r>
                  </w:hyperlink>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Human Resources</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Pr="002968D6"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(Dave Butters) - Proposed resolution approving a contract with Sandra Pearce as Director of Public Health, and prescribing the compensation, appointment and conditions of said employment.</w:t>
                  </w:r>
                </w:p>
              </w:tc>
            </w:tr>
            <w:tr w:rsidR="00DA2152" w:rsidRPr="002968D6" w:rsidTr="00636930">
              <w:trPr>
                <w:tblCellSpacing w:w="15" w:type="dxa"/>
              </w:trPr>
              <w:tc>
                <w:tcPr>
                  <w:tcW w:w="243"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210" w:type="pct"/>
                  <w:hideMark/>
                </w:tcPr>
                <w:p w:rsidR="00DA2152" w:rsidRPr="002968D6" w:rsidRDefault="00DA2152" w:rsidP="002968D6">
                  <w:pPr>
                    <w:spacing w:after="0" w:line="240" w:lineRule="auto"/>
                    <w:rPr>
                      <w:rFonts w:ascii="Times New Roman" w:eastAsia="Times New Roman" w:hAnsi="Times New Roman" w:cs="Times New Roman"/>
                      <w:sz w:val="20"/>
                      <w:szCs w:val="20"/>
                    </w:rPr>
                  </w:pPr>
                </w:p>
              </w:tc>
              <w:tc>
                <w:tcPr>
                  <w:tcW w:w="4483" w:type="pct"/>
                  <w:gridSpan w:val="6"/>
                  <w:hideMark/>
                </w:tcPr>
                <w:p w:rsidR="00DA2152" w:rsidRDefault="00DA2152" w:rsidP="002968D6">
                  <w:pPr>
                    <w:spacing w:after="0" w:line="240" w:lineRule="auto"/>
                    <w:rPr>
                      <w:rFonts w:ascii="Arial" w:eastAsia="Times New Roman" w:hAnsi="Arial" w:cs="Arial"/>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Announce Fiscal Imp</w:t>
                  </w:r>
                  <w:r w:rsidR="00233177">
                    <w:rPr>
                      <w:rFonts w:ascii="Arial" w:eastAsia="Times New Roman" w:hAnsi="Arial" w:cs="Arial"/>
                      <w:sz w:val="24"/>
                      <w:szCs w:val="24"/>
                    </w:rPr>
                    <w:t>act. Approve Resolution #R17-57</w:t>
                  </w:r>
                  <w:r w:rsidRPr="002968D6">
                    <w:rPr>
                      <w:rFonts w:ascii="Arial" w:eastAsia="Times New Roman" w:hAnsi="Arial" w:cs="Arial"/>
                      <w:sz w:val="24"/>
                      <w:szCs w:val="24"/>
                    </w:rPr>
                    <w:t>, Approving a contract with Sandra Pearce as Director of Public Health, and prescribing the compensation, appointment and conditions of said employment. Authorize the Board Chair to execute said contract on behalf of the county.</w:t>
                  </w:r>
                </w:p>
                <w:p w:rsidR="00DA2152" w:rsidRPr="00DE0898" w:rsidRDefault="00E57042" w:rsidP="00B10C0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Gardner </w:t>
                  </w:r>
                  <w:r w:rsidR="00DA2152" w:rsidRPr="00DE0898">
                    <w:rPr>
                      <w:rFonts w:ascii="Arial" w:eastAsia="Times New Roman" w:hAnsi="Arial" w:cs="Arial"/>
                      <w:b/>
                      <w:sz w:val="24"/>
                      <w:szCs w:val="24"/>
                    </w:rPr>
                    <w:t xml:space="preserve">moved; </w:t>
                  </w:r>
                  <w:r w:rsidR="00DA2152">
                    <w:rPr>
                      <w:rFonts w:ascii="Arial" w:eastAsia="Times New Roman" w:hAnsi="Arial" w:cs="Arial"/>
                      <w:b/>
                      <w:sz w:val="24"/>
                      <w:szCs w:val="24"/>
                    </w:rPr>
                    <w:t xml:space="preserve"> </w:t>
                  </w:r>
                  <w:r>
                    <w:rPr>
                      <w:rFonts w:ascii="Arial" w:eastAsia="Times New Roman" w:hAnsi="Arial" w:cs="Arial"/>
                      <w:b/>
                      <w:sz w:val="24"/>
                      <w:szCs w:val="24"/>
                    </w:rPr>
                    <w:t xml:space="preserve">Peters </w:t>
                  </w:r>
                  <w:r w:rsidR="00DA2152" w:rsidRPr="00DE0898">
                    <w:rPr>
                      <w:rFonts w:ascii="Arial" w:eastAsia="Times New Roman" w:hAnsi="Arial" w:cs="Arial"/>
                      <w:b/>
                      <w:sz w:val="24"/>
                      <w:szCs w:val="24"/>
                    </w:rPr>
                    <w:t>seconded</w:t>
                  </w:r>
                </w:p>
                <w:p w:rsidR="00DA2152" w:rsidRPr="00DE0898" w:rsidRDefault="00DA2152" w:rsidP="00B10C00">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64362A" w:rsidRDefault="00E57042" w:rsidP="00B10C00">
                  <w:pPr>
                    <w:spacing w:after="0" w:line="240" w:lineRule="auto"/>
                    <w:rPr>
                      <w:rFonts w:ascii="Arial" w:eastAsia="Times New Roman" w:hAnsi="Arial" w:cs="Arial"/>
                      <w:sz w:val="24"/>
                      <w:szCs w:val="24"/>
                    </w:rPr>
                  </w:pPr>
                  <w:r>
                    <w:rPr>
                      <w:rFonts w:ascii="Arial" w:eastAsia="Times New Roman" w:hAnsi="Arial" w:cs="Arial"/>
                      <w:b/>
                      <w:sz w:val="24"/>
                      <w:szCs w:val="24"/>
                      <w:u w:val="single"/>
                    </w:rPr>
                    <w:t>R17-57</w:t>
                  </w:r>
                  <w:r w:rsidR="00DA2152" w:rsidRPr="002968D6">
                    <w:rPr>
                      <w:rFonts w:ascii="Arial" w:eastAsia="Times New Roman" w:hAnsi="Arial" w:cs="Arial"/>
                      <w:sz w:val="24"/>
                      <w:szCs w:val="24"/>
                    </w:rPr>
                    <w:br/>
                  </w:r>
                  <w:r w:rsidR="00DA2152" w:rsidRPr="002968D6">
                    <w:rPr>
                      <w:rFonts w:ascii="Arial" w:eastAsia="Times New Roman" w:hAnsi="Arial" w:cs="Arial"/>
                      <w:sz w:val="24"/>
                      <w:szCs w:val="24"/>
                    </w:rPr>
                    <w:br/>
                  </w:r>
                  <w:r w:rsidR="00DA2152" w:rsidRPr="002968D6">
                    <w:rPr>
                      <w:rFonts w:ascii="Arial" w:eastAsia="Times New Roman" w:hAnsi="Arial" w:cs="Arial"/>
                      <w:b/>
                      <w:bCs/>
                      <w:sz w:val="24"/>
                      <w:szCs w:val="24"/>
                    </w:rPr>
                    <w:t xml:space="preserve">Fiscal Impact: </w:t>
                  </w:r>
                  <w:r w:rsidR="00DA2152" w:rsidRPr="002968D6">
                    <w:rPr>
                      <w:rFonts w:ascii="Arial" w:eastAsia="Times New Roman" w:hAnsi="Arial" w:cs="Arial"/>
                      <w:sz w:val="24"/>
                      <w:szCs w:val="24"/>
                    </w:rPr>
                    <w:t>The cost for this position for the remainder of FY 2016-2017 (May 2 to June 30th) was approximately $29,492 of which $18,114 is salary; $4,322 is the employer portion of PERS, and $7,055 is the cost of the benefits and was included in the approved budget. Total cost for a full fiscal year (2017-2018) will be $191,448 of which $112,092 is annual salary; $29,227 is the employer portion of PERS, and $50,129 is the cost of the benefits.</w:t>
                  </w:r>
                </w:p>
                <w:p w:rsidR="00233177" w:rsidRPr="00E57042" w:rsidRDefault="00233177" w:rsidP="00233177">
                  <w:pPr>
                    <w:spacing w:after="0" w:line="240" w:lineRule="auto"/>
                    <w:rPr>
                      <w:rFonts w:ascii="Arial" w:eastAsia="Times New Roman" w:hAnsi="Arial" w:cs="Arial"/>
                      <w:b/>
                      <w:sz w:val="20"/>
                      <w:szCs w:val="20"/>
                    </w:rPr>
                  </w:pPr>
                  <w:r w:rsidRPr="00E57042">
                    <w:rPr>
                      <w:rFonts w:ascii="Arial" w:eastAsia="Times New Roman" w:hAnsi="Arial" w:cs="Arial"/>
                      <w:b/>
                      <w:sz w:val="20"/>
                      <w:szCs w:val="20"/>
                    </w:rPr>
                    <w:lastRenderedPageBreak/>
                    <w:t>Dave Butters:</w:t>
                  </w:r>
                </w:p>
                <w:p w:rsidR="0064362A" w:rsidRPr="00233177" w:rsidRDefault="00233177" w:rsidP="00B10C00">
                  <w:pPr>
                    <w:pStyle w:val="ListParagraph"/>
                    <w:numPr>
                      <w:ilvl w:val="0"/>
                      <w:numId w:val="16"/>
                    </w:numPr>
                    <w:spacing w:after="0" w:line="240" w:lineRule="auto"/>
                    <w:rPr>
                      <w:rFonts w:ascii="Arial" w:eastAsia="Times New Roman" w:hAnsi="Arial" w:cs="Arial"/>
                      <w:sz w:val="20"/>
                      <w:szCs w:val="20"/>
                    </w:rPr>
                  </w:pPr>
                  <w:r w:rsidRPr="00E57042">
                    <w:rPr>
                      <w:rFonts w:ascii="Arial" w:eastAsia="Times New Roman" w:hAnsi="Arial" w:cs="Arial"/>
                      <w:sz w:val="20"/>
                      <w:szCs w:val="20"/>
                    </w:rPr>
                    <w:t>Went through staff report.</w:t>
                  </w:r>
                </w:p>
                <w:p w:rsidR="00DA2152" w:rsidRPr="002968D6" w:rsidRDefault="00DA2152" w:rsidP="00B10C00">
                  <w:pPr>
                    <w:spacing w:after="0" w:line="240" w:lineRule="auto"/>
                    <w:rPr>
                      <w:rFonts w:ascii="Arial" w:eastAsia="Times New Roman" w:hAnsi="Arial" w:cs="Arial"/>
                      <w:sz w:val="24"/>
                      <w:szCs w:val="24"/>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38"/>
              <w:gridCol w:w="363"/>
              <w:gridCol w:w="8459"/>
            </w:tblGrid>
            <w:tr w:rsidR="00634916" w:rsidRPr="002968D6" w:rsidTr="00447159">
              <w:trPr>
                <w:tblCellSpacing w:w="15" w:type="dxa"/>
              </w:trPr>
              <w:tc>
                <w:tcPr>
                  <w:tcW w:w="263" w:type="pct"/>
                  <w:vAlign w:val="center"/>
                  <w:hideMark/>
                </w:tcPr>
                <w:p w:rsidR="00634916" w:rsidRPr="002968D6" w:rsidRDefault="00634916" w:rsidP="002968D6">
                  <w:pPr>
                    <w:spacing w:after="0" w:line="240" w:lineRule="auto"/>
                    <w:rPr>
                      <w:rFonts w:ascii="Times New Roman" w:eastAsia="Times New Roman" w:hAnsi="Times New Roman" w:cs="Times New Roman"/>
                      <w:sz w:val="24"/>
                      <w:szCs w:val="24"/>
                    </w:rPr>
                  </w:pPr>
                </w:p>
              </w:tc>
              <w:tc>
                <w:tcPr>
                  <w:tcW w:w="178"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r>
            <w:tr w:rsidR="00634916" w:rsidRPr="002968D6" w:rsidTr="00447159">
              <w:trPr>
                <w:tblCellSpacing w:w="15" w:type="dxa"/>
              </w:trPr>
              <w:tc>
                <w:tcPr>
                  <w:tcW w:w="263" w:type="pct"/>
                  <w:hideMark/>
                </w:tcPr>
                <w:p w:rsidR="00634916" w:rsidRPr="002968D6" w:rsidRDefault="00634916"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10.</w:t>
                  </w:r>
                </w:p>
              </w:tc>
              <w:tc>
                <w:tcPr>
                  <w:tcW w:w="178" w:type="pct"/>
                  <w:vAlign w:val="center"/>
                  <w:hideMark/>
                </w:tcPr>
                <w:p w:rsidR="00634916" w:rsidRPr="002968D6" w:rsidRDefault="00634916" w:rsidP="002968D6">
                  <w:pPr>
                    <w:spacing w:after="0" w:line="240" w:lineRule="auto"/>
                    <w:jc w:val="center"/>
                    <w:rPr>
                      <w:rFonts w:ascii="Arial" w:eastAsia="Times New Roman" w:hAnsi="Arial" w:cs="Arial"/>
                      <w:b/>
                      <w:bCs/>
                      <w:sz w:val="24"/>
                      <w:szCs w:val="24"/>
                    </w:rPr>
                  </w:pPr>
                </w:p>
              </w:tc>
              <w:tc>
                <w:tcPr>
                  <w:tcW w:w="4495" w:type="pct"/>
                  <w:hideMark/>
                </w:tcPr>
                <w:p w:rsidR="00634916" w:rsidRPr="002968D6" w:rsidRDefault="00634916"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OPPORTUNITY FOR THE PUBLIC TO ADDRESS THE BOARD</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38"/>
              <w:gridCol w:w="361"/>
              <w:gridCol w:w="8461"/>
            </w:tblGrid>
            <w:tr w:rsidR="00634916" w:rsidRPr="002968D6" w:rsidTr="00447159">
              <w:trPr>
                <w:tblCellSpacing w:w="15" w:type="dxa"/>
              </w:trPr>
              <w:tc>
                <w:tcPr>
                  <w:tcW w:w="263"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177"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vAlign w:val="center"/>
                  <w:hideMark/>
                </w:tcPr>
                <w:p w:rsidR="00634916" w:rsidRPr="00233177" w:rsidRDefault="004E6C2F" w:rsidP="002968D6">
                  <w:pPr>
                    <w:spacing w:after="0" w:line="240" w:lineRule="auto"/>
                    <w:rPr>
                      <w:rFonts w:ascii="Arial" w:eastAsia="Times New Roman" w:hAnsi="Arial" w:cs="Arial"/>
                      <w:sz w:val="24"/>
                      <w:szCs w:val="24"/>
                    </w:rPr>
                  </w:pPr>
                  <w:r>
                    <w:rPr>
                      <w:rFonts w:ascii="Arial" w:eastAsia="Times New Roman" w:hAnsi="Arial" w:cs="Arial"/>
                      <w:sz w:val="24"/>
                      <w:szCs w:val="24"/>
                    </w:rPr>
                    <w:t>No one spoke.</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0"/>
              <w:gridCol w:w="451"/>
              <w:gridCol w:w="8459"/>
            </w:tblGrid>
            <w:tr w:rsidR="00634916" w:rsidRPr="002968D6" w:rsidTr="00447159">
              <w:trPr>
                <w:tblCellSpacing w:w="15" w:type="dxa"/>
              </w:trPr>
              <w:tc>
                <w:tcPr>
                  <w:tcW w:w="216" w:type="pct"/>
                  <w:vAlign w:val="center"/>
                  <w:hideMark/>
                </w:tcPr>
                <w:p w:rsidR="00634916" w:rsidRPr="002968D6" w:rsidRDefault="00634916" w:rsidP="002968D6">
                  <w:pPr>
                    <w:spacing w:after="0" w:line="240" w:lineRule="auto"/>
                    <w:rPr>
                      <w:rFonts w:ascii="Times New Roman" w:eastAsia="Times New Roman" w:hAnsi="Times New Roman" w:cs="Times New Roman"/>
                      <w:sz w:val="24"/>
                      <w:szCs w:val="24"/>
                    </w:rPr>
                  </w:pPr>
                </w:p>
              </w:tc>
              <w:tc>
                <w:tcPr>
                  <w:tcW w:w="225"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r>
            <w:tr w:rsidR="00634916" w:rsidRPr="002968D6" w:rsidTr="00447159">
              <w:trPr>
                <w:tblCellSpacing w:w="15" w:type="dxa"/>
              </w:trPr>
              <w:tc>
                <w:tcPr>
                  <w:tcW w:w="216" w:type="pct"/>
                  <w:hideMark/>
                </w:tcPr>
                <w:p w:rsidR="00634916" w:rsidRPr="002968D6" w:rsidRDefault="00634916"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11.</w:t>
                  </w:r>
                </w:p>
              </w:tc>
              <w:tc>
                <w:tcPr>
                  <w:tcW w:w="225" w:type="pct"/>
                  <w:vAlign w:val="center"/>
                  <w:hideMark/>
                </w:tcPr>
                <w:p w:rsidR="00634916" w:rsidRPr="002968D6" w:rsidRDefault="00634916" w:rsidP="002968D6">
                  <w:pPr>
                    <w:spacing w:after="0" w:line="240" w:lineRule="auto"/>
                    <w:jc w:val="center"/>
                    <w:rPr>
                      <w:rFonts w:ascii="Arial" w:eastAsia="Times New Roman" w:hAnsi="Arial" w:cs="Arial"/>
                      <w:b/>
                      <w:bCs/>
                      <w:sz w:val="24"/>
                      <w:szCs w:val="24"/>
                    </w:rPr>
                  </w:pPr>
                </w:p>
              </w:tc>
              <w:tc>
                <w:tcPr>
                  <w:tcW w:w="4495" w:type="pct"/>
                  <w:hideMark/>
                </w:tcPr>
                <w:p w:rsidR="00634916" w:rsidRPr="002968D6" w:rsidRDefault="00634916"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CLOSED SESSION</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0"/>
              <w:gridCol w:w="451"/>
              <w:gridCol w:w="8459"/>
            </w:tblGrid>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A.</w:t>
                  </w:r>
                </w:p>
              </w:tc>
              <w:tc>
                <w:tcPr>
                  <w:tcW w:w="4495" w:type="pct"/>
                  <w:hideMark/>
                </w:tcPr>
                <w:p w:rsidR="00634916" w:rsidRPr="002968D6" w:rsidRDefault="00C95F15" w:rsidP="002968D6">
                  <w:pPr>
                    <w:spacing w:after="0" w:line="240" w:lineRule="auto"/>
                    <w:rPr>
                      <w:rFonts w:ascii="Arial" w:eastAsia="Times New Roman" w:hAnsi="Arial" w:cs="Arial"/>
                      <w:b/>
                      <w:bCs/>
                      <w:sz w:val="24"/>
                      <w:szCs w:val="24"/>
                    </w:rPr>
                  </w:pPr>
                  <w:hyperlink r:id="rId33" w:tgtFrame="_blank" w:history="1">
                    <w:r w:rsidR="00634916" w:rsidRPr="002968D6">
                      <w:rPr>
                        <w:rFonts w:ascii="Arial" w:eastAsia="Times New Roman" w:hAnsi="Arial" w:cs="Arial"/>
                        <w:b/>
                        <w:bCs/>
                        <w:sz w:val="24"/>
                        <w:szCs w:val="24"/>
                      </w:rPr>
                      <w:t>Closed Session--Human Resources</w:t>
                    </w:r>
                  </w:hyperlink>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 xml:space="preserve">CONFERENCE WITH LABOR NEGOTIATORS. Government Code Section 54957.6. Agency designated representative(s): Stacey Simon, Leslie Chapman, Dave Butters, Janet Dutcher, and Anne Larsen. Employee Organization(s): Mono County Sheriff's Officers Association (aka Deputy Sheriff's Association), Local 39--majority representative of Mono County Public Employees (MCPE) and Deputy Probation Officers Unit (DPOU), Mono County Paramedic Rescue Association (PARA), Mono County Public Safety Officers Association  (PSO), and Mono County Sheriff Department’s Management Association (SO </w:t>
                  </w:r>
                  <w:proofErr w:type="spellStart"/>
                  <w:r w:rsidRPr="002968D6">
                    <w:rPr>
                      <w:rFonts w:ascii="Arial" w:eastAsia="Times New Roman" w:hAnsi="Arial" w:cs="Arial"/>
                      <w:sz w:val="24"/>
                      <w:szCs w:val="24"/>
                    </w:rPr>
                    <w:t>Mgmt</w:t>
                  </w:r>
                  <w:proofErr w:type="spellEnd"/>
                  <w:r w:rsidRPr="002968D6">
                    <w:rPr>
                      <w:rFonts w:ascii="Arial" w:eastAsia="Times New Roman" w:hAnsi="Arial" w:cs="Arial"/>
                      <w:sz w:val="24"/>
                      <w:szCs w:val="24"/>
                    </w:rPr>
                    <w:t>).  Unrepresented employees:  All.</w:t>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0"/>
              <w:gridCol w:w="451"/>
              <w:gridCol w:w="8459"/>
            </w:tblGrid>
            <w:tr w:rsidR="00634916" w:rsidRPr="002968D6" w:rsidTr="00447159">
              <w:trPr>
                <w:tblCellSpacing w:w="15" w:type="dxa"/>
              </w:trPr>
              <w:tc>
                <w:tcPr>
                  <w:tcW w:w="216" w:type="pct"/>
                  <w:vAlign w:val="center"/>
                  <w:hideMark/>
                </w:tcPr>
                <w:p w:rsidR="00634916" w:rsidRPr="002968D6" w:rsidRDefault="00634916" w:rsidP="002968D6">
                  <w:pPr>
                    <w:spacing w:after="0" w:line="240" w:lineRule="auto"/>
                    <w:rPr>
                      <w:rFonts w:ascii="Times New Roman" w:eastAsia="Times New Roman" w:hAnsi="Times New Roman" w:cs="Times New Roman"/>
                      <w:sz w:val="24"/>
                      <w:szCs w:val="24"/>
                    </w:rPr>
                  </w:pPr>
                </w:p>
              </w:tc>
              <w:tc>
                <w:tcPr>
                  <w:tcW w:w="225"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THE AFTERNOON SESSION WILL RECONVENE NO EARLIER THAN 1:00 P.M.</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38"/>
              <w:gridCol w:w="363"/>
              <w:gridCol w:w="8459"/>
            </w:tblGrid>
            <w:tr w:rsidR="00634916" w:rsidRPr="002968D6" w:rsidTr="00447159">
              <w:trPr>
                <w:tblCellSpacing w:w="15" w:type="dxa"/>
              </w:trPr>
              <w:tc>
                <w:tcPr>
                  <w:tcW w:w="263" w:type="pct"/>
                  <w:vAlign w:val="center"/>
                  <w:hideMark/>
                </w:tcPr>
                <w:p w:rsidR="00634916" w:rsidRPr="002968D6" w:rsidRDefault="00634916" w:rsidP="002968D6">
                  <w:pPr>
                    <w:spacing w:after="0" w:line="240" w:lineRule="auto"/>
                    <w:rPr>
                      <w:rFonts w:ascii="Times New Roman" w:eastAsia="Times New Roman" w:hAnsi="Times New Roman" w:cs="Times New Roman"/>
                      <w:sz w:val="24"/>
                      <w:szCs w:val="24"/>
                    </w:rPr>
                  </w:pPr>
                </w:p>
              </w:tc>
              <w:tc>
                <w:tcPr>
                  <w:tcW w:w="178"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r>
            <w:tr w:rsidR="00634916" w:rsidRPr="002968D6" w:rsidTr="00447159">
              <w:trPr>
                <w:tblCellSpacing w:w="15" w:type="dxa"/>
              </w:trPr>
              <w:tc>
                <w:tcPr>
                  <w:tcW w:w="263" w:type="pct"/>
                  <w:hideMark/>
                </w:tcPr>
                <w:p w:rsidR="00634916" w:rsidRPr="002968D6" w:rsidRDefault="00634916"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12.</w:t>
                  </w:r>
                </w:p>
              </w:tc>
              <w:tc>
                <w:tcPr>
                  <w:tcW w:w="178" w:type="pct"/>
                  <w:vAlign w:val="center"/>
                  <w:hideMark/>
                </w:tcPr>
                <w:p w:rsidR="00634916" w:rsidRPr="002968D6" w:rsidRDefault="00634916" w:rsidP="002968D6">
                  <w:pPr>
                    <w:spacing w:after="0" w:line="240" w:lineRule="auto"/>
                    <w:jc w:val="center"/>
                    <w:rPr>
                      <w:rFonts w:ascii="Arial" w:eastAsia="Times New Roman" w:hAnsi="Arial" w:cs="Arial"/>
                      <w:b/>
                      <w:bCs/>
                      <w:sz w:val="24"/>
                      <w:szCs w:val="24"/>
                    </w:rPr>
                  </w:pPr>
                </w:p>
              </w:tc>
              <w:tc>
                <w:tcPr>
                  <w:tcW w:w="4495" w:type="pct"/>
                  <w:hideMark/>
                </w:tcPr>
                <w:p w:rsidR="00634916" w:rsidRDefault="00634916"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OPPORTUNITY FOR THE PUBLIC TO ADDRESS THE BOARD</w:t>
                  </w:r>
                </w:p>
                <w:p w:rsidR="00634916" w:rsidRPr="00233177" w:rsidRDefault="004E6C2F" w:rsidP="002968D6">
                  <w:pPr>
                    <w:spacing w:after="0" w:line="240" w:lineRule="auto"/>
                    <w:rPr>
                      <w:rFonts w:ascii="Arial" w:eastAsia="Times New Roman" w:hAnsi="Arial" w:cs="Arial"/>
                      <w:bCs/>
                      <w:sz w:val="24"/>
                      <w:szCs w:val="24"/>
                    </w:rPr>
                  </w:pPr>
                  <w:r>
                    <w:rPr>
                      <w:rFonts w:ascii="Arial" w:eastAsia="Times New Roman" w:hAnsi="Arial" w:cs="Arial"/>
                      <w:bCs/>
                      <w:sz w:val="24"/>
                      <w:szCs w:val="24"/>
                    </w:rPr>
                    <w:t>No one spoke.</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2968D6" w:rsidRPr="002968D6">
              <w:trPr>
                <w:tblCellSpacing w:w="15" w:type="dxa"/>
              </w:trPr>
              <w:tc>
                <w:tcPr>
                  <w:tcW w:w="400" w:type="pct"/>
                  <w:vAlign w:val="center"/>
                  <w:hideMark/>
                </w:tcPr>
                <w:p w:rsidR="002968D6" w:rsidRPr="002968D6" w:rsidRDefault="002968D6" w:rsidP="002968D6">
                  <w:pPr>
                    <w:spacing w:after="0" w:line="240" w:lineRule="auto"/>
                    <w:rPr>
                      <w:rFonts w:ascii="Times New Roman" w:eastAsia="Times New Roman" w:hAnsi="Times New Roman" w:cs="Times New Roman"/>
                      <w:sz w:val="24"/>
                      <w:szCs w:val="24"/>
                    </w:rPr>
                  </w:pPr>
                </w:p>
              </w:tc>
              <w:tc>
                <w:tcPr>
                  <w:tcW w:w="350" w:type="pct"/>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4250" w:type="pct"/>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0" w:type="auto"/>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0" w:type="auto"/>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0" w:type="auto"/>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0" w:type="auto"/>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0" w:type="auto"/>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r>
            <w:tr w:rsidR="002968D6" w:rsidRPr="002968D6">
              <w:trPr>
                <w:tblCellSpacing w:w="15" w:type="dxa"/>
              </w:trPr>
              <w:tc>
                <w:tcPr>
                  <w:tcW w:w="400" w:type="pct"/>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350" w:type="pct"/>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4250" w:type="pct"/>
                  <w:vAlign w:val="center"/>
                  <w:hideMark/>
                </w:tcPr>
                <w:p w:rsidR="002968D6" w:rsidRPr="002968D6" w:rsidRDefault="002968D6" w:rsidP="002968D6">
                  <w:pPr>
                    <w:spacing w:after="0" w:line="240" w:lineRule="auto"/>
                    <w:rPr>
                      <w:rFonts w:ascii="Times New Roman" w:eastAsia="Times New Roman" w:hAnsi="Times New Roman" w:cs="Times New Roman"/>
                      <w:sz w:val="24"/>
                      <w:szCs w:val="24"/>
                    </w:rPr>
                  </w:pPr>
                </w:p>
              </w:tc>
              <w:tc>
                <w:tcPr>
                  <w:tcW w:w="0" w:type="auto"/>
                  <w:vAlign w:val="center"/>
                  <w:hideMark/>
                </w:tcPr>
                <w:p w:rsidR="002968D6" w:rsidRPr="002968D6" w:rsidRDefault="002968D6" w:rsidP="002968D6">
                  <w:pPr>
                    <w:spacing w:after="0" w:line="240" w:lineRule="auto"/>
                    <w:rPr>
                      <w:rFonts w:ascii="Times New Roman" w:eastAsia="Times New Roman" w:hAnsi="Times New Roman" w:cs="Times New Roman"/>
                      <w:sz w:val="24"/>
                      <w:szCs w:val="24"/>
                    </w:rPr>
                  </w:pPr>
                </w:p>
              </w:tc>
              <w:tc>
                <w:tcPr>
                  <w:tcW w:w="0" w:type="auto"/>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0" w:type="auto"/>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0" w:type="auto"/>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c>
                <w:tcPr>
                  <w:tcW w:w="0" w:type="auto"/>
                  <w:vAlign w:val="center"/>
                  <w:hideMark/>
                </w:tcPr>
                <w:p w:rsidR="002968D6" w:rsidRPr="002968D6" w:rsidRDefault="002968D6" w:rsidP="002968D6">
                  <w:pPr>
                    <w:spacing w:after="0" w:line="240" w:lineRule="auto"/>
                    <w:rPr>
                      <w:rFonts w:ascii="Times New Roman" w:eastAsia="Times New Roman" w:hAnsi="Times New Roman" w:cs="Times New Roman"/>
                      <w:sz w:val="20"/>
                      <w:szCs w:val="20"/>
                    </w:rPr>
                  </w:pP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5"/>
              <w:gridCol w:w="416"/>
              <w:gridCol w:w="8459"/>
            </w:tblGrid>
            <w:tr w:rsidR="00781B19" w:rsidRPr="002968D6" w:rsidTr="00447159">
              <w:trPr>
                <w:tblCellSpacing w:w="15" w:type="dxa"/>
              </w:trPr>
              <w:tc>
                <w:tcPr>
                  <w:tcW w:w="235" w:type="pct"/>
                  <w:hideMark/>
                </w:tcPr>
                <w:p w:rsidR="00781B19" w:rsidRPr="002968D6" w:rsidRDefault="00781B19" w:rsidP="002968D6">
                  <w:pPr>
                    <w:spacing w:after="0" w:line="240" w:lineRule="auto"/>
                    <w:jc w:val="center"/>
                    <w:rPr>
                      <w:rFonts w:ascii="Arial" w:eastAsia="Times New Roman" w:hAnsi="Arial" w:cs="Arial"/>
                      <w:b/>
                      <w:bCs/>
                      <w:sz w:val="24"/>
                      <w:szCs w:val="24"/>
                    </w:rPr>
                  </w:pPr>
                  <w:r w:rsidRPr="002968D6">
                    <w:rPr>
                      <w:rFonts w:ascii="Arial" w:eastAsia="Times New Roman" w:hAnsi="Arial" w:cs="Arial"/>
                      <w:b/>
                      <w:bCs/>
                      <w:sz w:val="24"/>
                      <w:szCs w:val="24"/>
                    </w:rPr>
                    <w:t>13.</w:t>
                  </w:r>
                </w:p>
              </w:tc>
              <w:tc>
                <w:tcPr>
                  <w:tcW w:w="206" w:type="pct"/>
                  <w:vAlign w:val="center"/>
                  <w:hideMark/>
                </w:tcPr>
                <w:p w:rsidR="00781B19" w:rsidRPr="002968D6" w:rsidRDefault="00781B19" w:rsidP="002968D6">
                  <w:pPr>
                    <w:spacing w:after="0" w:line="240" w:lineRule="auto"/>
                    <w:jc w:val="center"/>
                    <w:rPr>
                      <w:rFonts w:ascii="Arial" w:eastAsia="Times New Roman" w:hAnsi="Arial" w:cs="Arial"/>
                      <w:b/>
                      <w:bCs/>
                      <w:sz w:val="24"/>
                      <w:szCs w:val="24"/>
                    </w:rPr>
                  </w:pPr>
                </w:p>
              </w:tc>
              <w:tc>
                <w:tcPr>
                  <w:tcW w:w="4495" w:type="pct"/>
                  <w:hideMark/>
                </w:tcPr>
                <w:p w:rsidR="00781B19" w:rsidRPr="002968D6" w:rsidRDefault="00781B1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REGULAR AGENDA - AFTERNOON</w:t>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50"/>
              <w:gridCol w:w="451"/>
              <w:gridCol w:w="8459"/>
            </w:tblGrid>
            <w:tr w:rsidR="00634916" w:rsidRPr="002968D6" w:rsidTr="00447159">
              <w:trPr>
                <w:tblCellSpacing w:w="15" w:type="dxa"/>
              </w:trPr>
              <w:tc>
                <w:tcPr>
                  <w:tcW w:w="216" w:type="pct"/>
                  <w:vAlign w:val="center"/>
                  <w:hideMark/>
                </w:tcPr>
                <w:p w:rsidR="00634916" w:rsidRPr="002968D6" w:rsidRDefault="00634916" w:rsidP="002968D6">
                  <w:pPr>
                    <w:spacing w:after="0" w:line="240" w:lineRule="auto"/>
                    <w:rPr>
                      <w:rFonts w:ascii="Times New Roman" w:eastAsia="Times New Roman" w:hAnsi="Times New Roman" w:cs="Times New Roman"/>
                      <w:sz w:val="24"/>
                      <w:szCs w:val="24"/>
                    </w:rPr>
                  </w:pPr>
                </w:p>
              </w:tc>
              <w:tc>
                <w:tcPr>
                  <w:tcW w:w="225"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vAlign w:val="center"/>
                  <w:hideMark/>
                </w:tcPr>
                <w:p w:rsidR="00634916" w:rsidRPr="002968D6" w:rsidRDefault="00634916" w:rsidP="002968D6">
                  <w:pPr>
                    <w:spacing w:after="0" w:line="240" w:lineRule="auto"/>
                    <w:rPr>
                      <w:rFonts w:ascii="Times New Roman" w:eastAsia="Times New Roman" w:hAnsi="Times New Roman" w:cs="Times New Roman"/>
                      <w:sz w:val="20"/>
                      <w:szCs w:val="20"/>
                    </w:rPr>
                  </w:pP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A.</w:t>
                  </w:r>
                </w:p>
              </w:tc>
              <w:tc>
                <w:tcPr>
                  <w:tcW w:w="4495" w:type="pct"/>
                  <w:hideMark/>
                </w:tcPr>
                <w:p w:rsidR="00634916" w:rsidRPr="002968D6" w:rsidRDefault="00C95F15" w:rsidP="002968D6">
                  <w:pPr>
                    <w:spacing w:after="0" w:line="240" w:lineRule="auto"/>
                    <w:rPr>
                      <w:rFonts w:ascii="Arial" w:eastAsia="Times New Roman" w:hAnsi="Arial" w:cs="Arial"/>
                      <w:b/>
                      <w:bCs/>
                      <w:sz w:val="24"/>
                      <w:szCs w:val="24"/>
                    </w:rPr>
                  </w:pPr>
                  <w:hyperlink r:id="rId34" w:tgtFrame="_blank" w:history="1">
                    <w:r w:rsidR="00634916" w:rsidRPr="002968D6">
                      <w:rPr>
                        <w:rFonts w:ascii="Arial" w:eastAsia="Times New Roman" w:hAnsi="Arial" w:cs="Arial"/>
                        <w:b/>
                        <w:bCs/>
                        <w:sz w:val="24"/>
                        <w:szCs w:val="24"/>
                      </w:rPr>
                      <w:t>Workshop on Proposed Joint Powers Agreement Establishing the Owens Valley Groundwater Authority</w:t>
                    </w:r>
                  </w:hyperlink>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CAO, Community Development, County Counsel</w:t>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(Leslie Chapman, Wendy Sugimura, and Stacey Simon) - Presentation regarding joint powers agreement proposed by the County of Inyo to establish the Owens Valley Groundwater Authority, an entity to serve as the Groundwater Sustainability Agency (GSA) for the Owens Valley Groundwater Basin, or portions of that basin.</w:t>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1D0CB6" w:rsidRDefault="00634916" w:rsidP="00B52477">
                  <w:pPr>
                    <w:spacing w:after="0" w:line="240" w:lineRule="auto"/>
                    <w:rPr>
                      <w:rFonts w:ascii="Arial" w:eastAsia="Times New Roman" w:hAnsi="Arial" w:cs="Arial"/>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Hear presentation and provide any desired direction to staff.</w:t>
                  </w:r>
                </w:p>
                <w:p w:rsidR="001D0CB6" w:rsidRPr="001D0CB6" w:rsidRDefault="001D0CB6" w:rsidP="00B52477">
                  <w:pPr>
                    <w:spacing w:after="0" w:line="240" w:lineRule="auto"/>
                    <w:rPr>
                      <w:rFonts w:ascii="Arial" w:eastAsia="Times New Roman" w:hAnsi="Arial" w:cs="Arial"/>
                      <w:b/>
                      <w:sz w:val="20"/>
                      <w:szCs w:val="20"/>
                    </w:rPr>
                  </w:pPr>
                  <w:r w:rsidRPr="001D0CB6">
                    <w:rPr>
                      <w:rFonts w:ascii="Arial" w:eastAsia="Times New Roman" w:hAnsi="Arial" w:cs="Arial"/>
                      <w:b/>
                      <w:sz w:val="20"/>
                      <w:szCs w:val="20"/>
                    </w:rPr>
                    <w:t>Stacey Simon, County Counsel:</w:t>
                  </w:r>
                </w:p>
                <w:p w:rsidR="001D0CB6" w:rsidRPr="001D0CB6" w:rsidRDefault="001D0CB6" w:rsidP="001D0CB6">
                  <w:pPr>
                    <w:pStyle w:val="ListParagraph"/>
                    <w:numPr>
                      <w:ilvl w:val="0"/>
                      <w:numId w:val="17"/>
                    </w:numPr>
                    <w:spacing w:after="0" w:line="240" w:lineRule="auto"/>
                    <w:rPr>
                      <w:rFonts w:ascii="Arial" w:eastAsia="Times New Roman" w:hAnsi="Arial" w:cs="Arial"/>
                      <w:sz w:val="20"/>
                      <w:szCs w:val="20"/>
                    </w:rPr>
                  </w:pPr>
                  <w:r w:rsidRPr="001D0CB6">
                    <w:rPr>
                      <w:rFonts w:ascii="Arial" w:eastAsia="Times New Roman" w:hAnsi="Arial" w:cs="Arial"/>
                      <w:sz w:val="20"/>
                      <w:szCs w:val="20"/>
                    </w:rPr>
                    <w:t xml:space="preserve">Want to hear from Inyo County, they are the experts. Thank them for the incredible amount of time they have put into drafting a very comprehensive proposal. </w:t>
                  </w:r>
                </w:p>
                <w:p w:rsidR="001D0CB6" w:rsidRDefault="00F5291C" w:rsidP="001D0CB6">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Introduced </w:t>
                  </w:r>
                  <w:r w:rsidR="001D0CB6" w:rsidRPr="001D0CB6">
                    <w:rPr>
                      <w:rFonts w:ascii="Arial" w:eastAsia="Times New Roman" w:hAnsi="Arial" w:cs="Arial"/>
                      <w:sz w:val="20"/>
                      <w:szCs w:val="20"/>
                    </w:rPr>
                    <w:t>Bob Harrington</w:t>
                  </w:r>
                  <w:r>
                    <w:rPr>
                      <w:rFonts w:ascii="Arial" w:eastAsia="Times New Roman" w:hAnsi="Arial" w:cs="Arial"/>
                      <w:sz w:val="20"/>
                      <w:szCs w:val="20"/>
                    </w:rPr>
                    <w:t>, Director of Inyo County Water Department</w:t>
                  </w:r>
                  <w:r w:rsidR="001D0CB6" w:rsidRPr="001D0CB6">
                    <w:rPr>
                      <w:rFonts w:ascii="Arial" w:eastAsia="Times New Roman" w:hAnsi="Arial" w:cs="Arial"/>
                      <w:sz w:val="20"/>
                      <w:szCs w:val="20"/>
                    </w:rPr>
                    <w:t>,</w:t>
                  </w:r>
                  <w:r>
                    <w:rPr>
                      <w:rFonts w:ascii="Arial" w:eastAsia="Times New Roman" w:hAnsi="Arial" w:cs="Arial"/>
                      <w:sz w:val="20"/>
                      <w:szCs w:val="20"/>
                    </w:rPr>
                    <w:t xml:space="preserve"> and</w:t>
                  </w:r>
                  <w:r w:rsidR="001D0CB6" w:rsidRPr="001D0CB6">
                    <w:rPr>
                      <w:rFonts w:ascii="Arial" w:eastAsia="Times New Roman" w:hAnsi="Arial" w:cs="Arial"/>
                      <w:sz w:val="20"/>
                      <w:szCs w:val="20"/>
                    </w:rPr>
                    <w:t xml:space="preserve"> John Vallejo</w:t>
                  </w:r>
                  <w:r>
                    <w:rPr>
                      <w:rFonts w:ascii="Arial" w:eastAsia="Times New Roman" w:hAnsi="Arial" w:cs="Arial"/>
                      <w:sz w:val="20"/>
                      <w:szCs w:val="20"/>
                    </w:rPr>
                    <w:t xml:space="preserve">, </w:t>
                  </w:r>
                  <w:r w:rsidR="001D0CB6">
                    <w:rPr>
                      <w:rFonts w:ascii="Arial" w:eastAsia="Times New Roman" w:hAnsi="Arial" w:cs="Arial"/>
                      <w:sz w:val="20"/>
                      <w:szCs w:val="20"/>
                    </w:rPr>
                    <w:t>Inyo County Counsel</w:t>
                  </w:r>
                  <w:r>
                    <w:rPr>
                      <w:rFonts w:ascii="Arial" w:eastAsia="Times New Roman" w:hAnsi="Arial" w:cs="Arial"/>
                      <w:sz w:val="20"/>
                      <w:szCs w:val="20"/>
                    </w:rPr>
                    <w:t>.</w:t>
                  </w:r>
                </w:p>
                <w:p w:rsidR="001D0CB6" w:rsidRPr="001D0CB6" w:rsidRDefault="001D0CB6" w:rsidP="001D0CB6">
                  <w:pPr>
                    <w:spacing w:after="0" w:line="240" w:lineRule="auto"/>
                    <w:rPr>
                      <w:rFonts w:ascii="Arial" w:eastAsia="Times New Roman" w:hAnsi="Arial" w:cs="Arial"/>
                      <w:b/>
                      <w:sz w:val="20"/>
                      <w:szCs w:val="20"/>
                    </w:rPr>
                  </w:pPr>
                  <w:r w:rsidRPr="001D0CB6">
                    <w:rPr>
                      <w:rFonts w:ascii="Arial" w:eastAsia="Times New Roman" w:hAnsi="Arial" w:cs="Arial"/>
                      <w:b/>
                      <w:sz w:val="20"/>
                      <w:szCs w:val="20"/>
                    </w:rPr>
                    <w:t>Bob Harrington, Director Inyo County Water Department:</w:t>
                  </w:r>
                </w:p>
                <w:p w:rsidR="001D0CB6" w:rsidRDefault="001D0CB6" w:rsidP="001D0CB6">
                  <w:pPr>
                    <w:pStyle w:val="ListParagraph"/>
                    <w:numPr>
                      <w:ilvl w:val="0"/>
                      <w:numId w:val="18"/>
                    </w:numPr>
                    <w:spacing w:after="0" w:line="240" w:lineRule="auto"/>
                    <w:rPr>
                      <w:rFonts w:ascii="Arial" w:eastAsia="Times New Roman" w:hAnsi="Arial" w:cs="Arial"/>
                      <w:sz w:val="20"/>
                      <w:szCs w:val="20"/>
                    </w:rPr>
                  </w:pPr>
                  <w:r w:rsidRPr="001D0CB6">
                    <w:rPr>
                      <w:rFonts w:ascii="Arial" w:eastAsia="Times New Roman" w:hAnsi="Arial" w:cs="Arial"/>
                      <w:sz w:val="20"/>
                      <w:szCs w:val="20"/>
                    </w:rPr>
                    <w:lastRenderedPageBreak/>
                    <w:t>Went through the draft of the Joint Powers Agreement</w:t>
                  </w:r>
                  <w:r>
                    <w:rPr>
                      <w:rFonts w:ascii="Arial" w:eastAsia="Times New Roman" w:hAnsi="Arial" w:cs="Arial"/>
                      <w:sz w:val="20"/>
                      <w:szCs w:val="20"/>
                    </w:rPr>
                    <w:t>.</w:t>
                  </w:r>
                </w:p>
                <w:p w:rsidR="00016D58" w:rsidRDefault="00F5291C" w:rsidP="001D0CB6">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Clarified information about representation.</w:t>
                  </w:r>
                </w:p>
                <w:p w:rsidR="00BC47B0" w:rsidRDefault="00BC47B0" w:rsidP="00BC47B0">
                  <w:pPr>
                    <w:spacing w:after="0" w:line="240" w:lineRule="auto"/>
                    <w:rPr>
                      <w:rFonts w:ascii="Arial" w:eastAsia="Times New Roman" w:hAnsi="Arial" w:cs="Arial"/>
                      <w:sz w:val="20"/>
                      <w:szCs w:val="20"/>
                    </w:rPr>
                  </w:pPr>
                  <w:r>
                    <w:rPr>
                      <w:rFonts w:ascii="Arial" w:eastAsia="Times New Roman" w:hAnsi="Arial" w:cs="Arial"/>
                      <w:b/>
                      <w:sz w:val="20"/>
                      <w:szCs w:val="20"/>
                    </w:rPr>
                    <w:t>Supervisor Gardner:</w:t>
                  </w:r>
                </w:p>
                <w:p w:rsidR="00BC47B0" w:rsidRDefault="00D54FED" w:rsidP="00BC47B0">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Asked for a review of</w:t>
                  </w:r>
                  <w:r w:rsidR="00BC47B0">
                    <w:rPr>
                      <w:rFonts w:ascii="Arial" w:eastAsia="Times New Roman" w:hAnsi="Arial" w:cs="Arial"/>
                      <w:sz w:val="20"/>
                      <w:szCs w:val="20"/>
                    </w:rPr>
                    <w:t xml:space="preserve"> the concept behind th</w:t>
                  </w:r>
                  <w:r>
                    <w:rPr>
                      <w:rFonts w:ascii="Arial" w:eastAsia="Times New Roman" w:hAnsi="Arial" w:cs="Arial"/>
                      <w:sz w:val="20"/>
                      <w:szCs w:val="20"/>
                    </w:rPr>
                    <w:t>e JPA and</w:t>
                  </w:r>
                  <w:r w:rsidR="00BC47B0">
                    <w:rPr>
                      <w:rFonts w:ascii="Arial" w:eastAsia="Times New Roman" w:hAnsi="Arial" w:cs="Arial"/>
                      <w:sz w:val="20"/>
                      <w:szCs w:val="20"/>
                    </w:rPr>
                    <w:t xml:space="preserve"> the advantage of JPA.</w:t>
                  </w:r>
                </w:p>
                <w:p w:rsidR="00BC47B0" w:rsidRPr="00D54FED" w:rsidRDefault="00BC47B0" w:rsidP="00BC47B0">
                  <w:pPr>
                    <w:spacing w:after="0" w:line="240" w:lineRule="auto"/>
                    <w:rPr>
                      <w:rFonts w:ascii="Arial" w:eastAsia="Times New Roman" w:hAnsi="Arial" w:cs="Arial"/>
                      <w:b/>
                      <w:sz w:val="20"/>
                      <w:szCs w:val="20"/>
                    </w:rPr>
                  </w:pPr>
                  <w:r w:rsidRPr="00D54FED">
                    <w:rPr>
                      <w:rFonts w:ascii="Arial" w:eastAsia="Times New Roman" w:hAnsi="Arial" w:cs="Arial"/>
                      <w:b/>
                      <w:sz w:val="20"/>
                      <w:szCs w:val="20"/>
                    </w:rPr>
                    <w:t>Supervisor Stump:</w:t>
                  </w:r>
                </w:p>
                <w:p w:rsidR="00BC47B0" w:rsidRDefault="00BC47B0" w:rsidP="00BC47B0">
                  <w:pPr>
                    <w:pStyle w:val="ListParagraph"/>
                    <w:numPr>
                      <w:ilvl w:val="0"/>
                      <w:numId w:val="20"/>
                    </w:numPr>
                    <w:spacing w:after="0" w:line="240" w:lineRule="auto"/>
                    <w:rPr>
                      <w:rFonts w:ascii="Arial" w:eastAsia="Times New Roman" w:hAnsi="Arial" w:cs="Arial"/>
                      <w:sz w:val="20"/>
                      <w:szCs w:val="20"/>
                    </w:rPr>
                  </w:pPr>
                  <w:r w:rsidRPr="00BC47B0">
                    <w:rPr>
                      <w:rFonts w:ascii="Arial" w:eastAsia="Times New Roman" w:hAnsi="Arial" w:cs="Arial"/>
                      <w:sz w:val="20"/>
                      <w:szCs w:val="20"/>
                    </w:rPr>
                    <w:t xml:space="preserve">Asked staff to create a map to indicate Wheeler Crest District Boundary. </w:t>
                  </w:r>
                </w:p>
                <w:p w:rsidR="00BC47B0" w:rsidRDefault="00BC47B0" w:rsidP="00BC47B0">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S</w:t>
                  </w:r>
                  <w:r w:rsidR="00D54FED">
                    <w:rPr>
                      <w:rFonts w:ascii="Arial" w:eastAsia="Times New Roman" w:hAnsi="Arial" w:cs="Arial"/>
                      <w:sz w:val="20"/>
                      <w:szCs w:val="20"/>
                    </w:rPr>
                    <w:t>tated that he sits on the Tri-</w:t>
                  </w:r>
                  <w:r>
                    <w:rPr>
                      <w:rFonts w:ascii="Arial" w:eastAsia="Times New Roman" w:hAnsi="Arial" w:cs="Arial"/>
                      <w:sz w:val="20"/>
                      <w:szCs w:val="20"/>
                    </w:rPr>
                    <w:t>Valley</w:t>
                  </w:r>
                  <w:r w:rsidR="00D54FED">
                    <w:rPr>
                      <w:rFonts w:ascii="Arial" w:eastAsia="Times New Roman" w:hAnsi="Arial" w:cs="Arial"/>
                      <w:sz w:val="20"/>
                      <w:szCs w:val="20"/>
                    </w:rPr>
                    <w:t xml:space="preserve"> Groundwater Management District Board also, b</w:t>
                  </w:r>
                  <w:r>
                    <w:rPr>
                      <w:rFonts w:ascii="Arial" w:eastAsia="Times New Roman" w:hAnsi="Arial" w:cs="Arial"/>
                      <w:sz w:val="20"/>
                      <w:szCs w:val="20"/>
                    </w:rPr>
                    <w:t>ut</w:t>
                  </w:r>
                  <w:r w:rsidR="00D54FED">
                    <w:rPr>
                      <w:rFonts w:ascii="Arial" w:eastAsia="Times New Roman" w:hAnsi="Arial" w:cs="Arial"/>
                      <w:sz w:val="20"/>
                      <w:szCs w:val="20"/>
                    </w:rPr>
                    <w:t xml:space="preserve"> is</w:t>
                  </w:r>
                  <w:r>
                    <w:rPr>
                      <w:rFonts w:ascii="Arial" w:eastAsia="Times New Roman" w:hAnsi="Arial" w:cs="Arial"/>
                      <w:sz w:val="20"/>
                      <w:szCs w:val="20"/>
                    </w:rPr>
                    <w:t xml:space="preserve"> looking at the county interest, no</w:t>
                  </w:r>
                  <w:r w:rsidR="00D54FED">
                    <w:rPr>
                      <w:rFonts w:ascii="Arial" w:eastAsia="Times New Roman" w:hAnsi="Arial" w:cs="Arial"/>
                      <w:sz w:val="20"/>
                      <w:szCs w:val="20"/>
                    </w:rPr>
                    <w:t>t</w:t>
                  </w:r>
                  <w:r>
                    <w:rPr>
                      <w:rFonts w:ascii="Arial" w:eastAsia="Times New Roman" w:hAnsi="Arial" w:cs="Arial"/>
                      <w:sz w:val="20"/>
                      <w:szCs w:val="20"/>
                    </w:rPr>
                    <w:t xml:space="preserve"> the Tri-Valley interest. </w:t>
                  </w:r>
                </w:p>
                <w:p w:rsidR="00E32CF7" w:rsidRDefault="00E32CF7" w:rsidP="00E32CF7">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Asked if a portion of the basin is not a part of the GSA, does it expose the entire basin to state management?</w:t>
                  </w:r>
                </w:p>
                <w:p w:rsidR="00E32CF7" w:rsidRDefault="00E32CF7" w:rsidP="00E32CF7">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How much of the proposal exists on federal land?</w:t>
                  </w:r>
                </w:p>
                <w:p w:rsidR="00E32CF7" w:rsidRPr="00E32CF7" w:rsidRDefault="00E32CF7" w:rsidP="00E32CF7">
                  <w:pPr>
                    <w:pStyle w:val="ListParagraph"/>
                    <w:numPr>
                      <w:ilvl w:val="0"/>
                      <w:numId w:val="20"/>
                    </w:numPr>
                    <w:spacing w:after="0" w:line="240" w:lineRule="auto"/>
                    <w:rPr>
                      <w:rFonts w:ascii="Arial" w:eastAsia="Times New Roman" w:hAnsi="Arial" w:cs="Arial"/>
                      <w:sz w:val="20"/>
                      <w:szCs w:val="20"/>
                    </w:rPr>
                  </w:pPr>
                  <w:r>
                    <w:rPr>
                      <w:rFonts w:ascii="Arial" w:eastAsia="Times New Roman" w:hAnsi="Arial" w:cs="Arial"/>
                      <w:sz w:val="20"/>
                      <w:szCs w:val="20"/>
                    </w:rPr>
                    <w:t>Clarified if Wheeler Crest sat out the decision, but Mono County agrees to the JPA, Wheeler Crest becomes part of the agreement.</w:t>
                  </w:r>
                </w:p>
                <w:p w:rsidR="00E32CF7" w:rsidRPr="00E32CF7" w:rsidRDefault="00E32CF7" w:rsidP="00E32CF7">
                  <w:pPr>
                    <w:spacing w:after="0" w:line="240" w:lineRule="auto"/>
                    <w:rPr>
                      <w:rFonts w:ascii="Arial" w:eastAsia="Times New Roman" w:hAnsi="Arial" w:cs="Arial"/>
                      <w:b/>
                      <w:sz w:val="20"/>
                      <w:szCs w:val="20"/>
                    </w:rPr>
                  </w:pPr>
                  <w:r>
                    <w:rPr>
                      <w:rFonts w:ascii="Arial" w:eastAsia="Times New Roman" w:hAnsi="Arial" w:cs="Arial"/>
                      <w:b/>
                      <w:sz w:val="20"/>
                      <w:szCs w:val="20"/>
                    </w:rPr>
                    <w:t>Supervisor Corless:</w:t>
                  </w:r>
                </w:p>
                <w:p w:rsidR="007E0603" w:rsidRDefault="00DB5CC2" w:rsidP="00BC47B0">
                  <w:pPr>
                    <w:pStyle w:val="ListParagraph"/>
                    <w:numPr>
                      <w:ilvl w:val="0"/>
                      <w:numId w:val="28"/>
                    </w:numPr>
                    <w:spacing w:after="0" w:line="240" w:lineRule="auto"/>
                    <w:rPr>
                      <w:rFonts w:ascii="Arial" w:eastAsia="Times New Roman" w:hAnsi="Arial" w:cs="Arial"/>
                      <w:sz w:val="20"/>
                      <w:szCs w:val="20"/>
                    </w:rPr>
                  </w:pPr>
                  <w:r w:rsidRPr="00E32CF7">
                    <w:rPr>
                      <w:rFonts w:ascii="Arial" w:eastAsia="Times New Roman" w:hAnsi="Arial" w:cs="Arial"/>
                      <w:sz w:val="20"/>
                      <w:szCs w:val="20"/>
                    </w:rPr>
                    <w:t>Does DWR have a preference for one plan?</w:t>
                  </w:r>
                </w:p>
                <w:p w:rsidR="00E32CF7" w:rsidRDefault="00E32CF7" w:rsidP="00BC47B0">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Will staff be making a recommendation to the Board?</w:t>
                  </w:r>
                </w:p>
                <w:p w:rsidR="00E32CF7" w:rsidRPr="00E32CF7" w:rsidRDefault="00E32CF7" w:rsidP="00BC47B0">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What is the worst case scenario?</w:t>
                  </w:r>
                </w:p>
                <w:p w:rsidR="00E32CF7" w:rsidRPr="00E32CF7" w:rsidRDefault="00E32CF7" w:rsidP="00E32CF7">
                  <w:pPr>
                    <w:spacing w:after="0" w:line="240" w:lineRule="auto"/>
                    <w:rPr>
                      <w:rFonts w:ascii="Arial" w:eastAsia="Times New Roman" w:hAnsi="Arial" w:cs="Arial"/>
                      <w:b/>
                      <w:sz w:val="20"/>
                      <w:szCs w:val="20"/>
                    </w:rPr>
                  </w:pPr>
                  <w:r w:rsidRPr="00E32CF7">
                    <w:rPr>
                      <w:rFonts w:ascii="Arial" w:eastAsia="Times New Roman" w:hAnsi="Arial" w:cs="Arial"/>
                      <w:b/>
                      <w:sz w:val="20"/>
                      <w:szCs w:val="20"/>
                    </w:rPr>
                    <w:t>Supervisor Peters:</w:t>
                  </w:r>
                </w:p>
                <w:p w:rsidR="00E32CF7" w:rsidRPr="009D40CB" w:rsidRDefault="00E32CF7" w:rsidP="009D40CB">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Asked if the county can join and ultimately decide that it doesn’t agree with the plan.</w:t>
                  </w:r>
                </w:p>
                <w:p w:rsidR="009D40CB" w:rsidRPr="00E32CF7" w:rsidRDefault="00141EB6" w:rsidP="009D40CB">
                  <w:pPr>
                    <w:spacing w:after="0" w:line="240" w:lineRule="auto"/>
                    <w:rPr>
                      <w:rFonts w:ascii="Arial" w:eastAsia="Times New Roman" w:hAnsi="Arial" w:cs="Arial"/>
                      <w:b/>
                      <w:sz w:val="20"/>
                      <w:szCs w:val="20"/>
                    </w:rPr>
                  </w:pPr>
                  <w:r>
                    <w:rPr>
                      <w:rFonts w:ascii="Arial" w:eastAsia="Times New Roman" w:hAnsi="Arial" w:cs="Arial"/>
                      <w:sz w:val="20"/>
                      <w:szCs w:val="20"/>
                    </w:rPr>
                    <w:t xml:space="preserve"> </w:t>
                  </w:r>
                  <w:r w:rsidR="009D40CB" w:rsidRPr="00E32CF7">
                    <w:rPr>
                      <w:rFonts w:ascii="Arial" w:hAnsi="Arial" w:cs="Arial"/>
                      <w:b/>
                      <w:color w:val="0B0A0A"/>
                      <w:sz w:val="20"/>
                      <w:szCs w:val="20"/>
                    </w:rPr>
                    <w:t>Glenn Inouye, Chairman of the Wheeler Crest Community Service District Board</w:t>
                  </w:r>
                  <w:r w:rsidR="009D40CB">
                    <w:rPr>
                      <w:rFonts w:ascii="Arial" w:hAnsi="Arial" w:cs="Arial"/>
                      <w:b/>
                      <w:color w:val="0B0A0A"/>
                      <w:sz w:val="20"/>
                      <w:szCs w:val="20"/>
                    </w:rPr>
                    <w:t>:</w:t>
                  </w:r>
                  <w:r w:rsidR="009D40CB" w:rsidRPr="00E32CF7">
                    <w:rPr>
                      <w:rFonts w:ascii="Arial" w:hAnsi="Arial" w:cs="Arial"/>
                      <w:b/>
                      <w:color w:val="0B0A0A"/>
                      <w:sz w:val="20"/>
                      <w:szCs w:val="20"/>
                    </w:rPr>
                    <w:t xml:space="preserve"> </w:t>
                  </w:r>
                  <w:r w:rsidR="009D40CB" w:rsidRPr="00E32CF7">
                    <w:rPr>
                      <w:rFonts w:ascii="Arial" w:eastAsia="Times New Roman" w:hAnsi="Arial" w:cs="Arial"/>
                      <w:b/>
                      <w:sz w:val="20"/>
                      <w:szCs w:val="20"/>
                    </w:rPr>
                    <w:t xml:space="preserve"> </w:t>
                  </w:r>
                </w:p>
                <w:p w:rsidR="00634916" w:rsidRPr="009D40CB" w:rsidRDefault="009D40CB" w:rsidP="009D40CB">
                  <w:pPr>
                    <w:pStyle w:val="ListParagraph"/>
                    <w:numPr>
                      <w:ilvl w:val="0"/>
                      <w:numId w:val="28"/>
                    </w:numPr>
                    <w:spacing w:after="0" w:line="240" w:lineRule="auto"/>
                    <w:rPr>
                      <w:rFonts w:ascii="Arial" w:eastAsia="Times New Roman" w:hAnsi="Arial" w:cs="Arial"/>
                      <w:sz w:val="20"/>
                      <w:szCs w:val="20"/>
                    </w:rPr>
                  </w:pPr>
                  <w:r>
                    <w:rPr>
                      <w:rFonts w:ascii="Arial" w:eastAsia="Times New Roman" w:hAnsi="Arial" w:cs="Arial"/>
                      <w:sz w:val="20"/>
                      <w:szCs w:val="20"/>
                    </w:rPr>
                    <w:t xml:space="preserve">Discussed the concerns of the Wheeler Crest District. </w:t>
                  </w:r>
                  <w:r w:rsidR="00634916" w:rsidRPr="009D40CB">
                    <w:rPr>
                      <w:rFonts w:ascii="Arial" w:eastAsia="Times New Roman" w:hAnsi="Arial" w:cs="Arial"/>
                      <w:sz w:val="24"/>
                      <w:szCs w:val="24"/>
                    </w:rPr>
                    <w:br/>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B.</w:t>
                  </w:r>
                </w:p>
              </w:tc>
              <w:tc>
                <w:tcPr>
                  <w:tcW w:w="4495" w:type="pct"/>
                  <w:hideMark/>
                </w:tcPr>
                <w:p w:rsidR="00634916" w:rsidRPr="002968D6" w:rsidRDefault="00C95F15" w:rsidP="002968D6">
                  <w:pPr>
                    <w:spacing w:after="0" w:line="240" w:lineRule="auto"/>
                    <w:rPr>
                      <w:rFonts w:ascii="Arial" w:eastAsia="Times New Roman" w:hAnsi="Arial" w:cs="Arial"/>
                      <w:b/>
                      <w:bCs/>
                      <w:sz w:val="24"/>
                      <w:szCs w:val="24"/>
                    </w:rPr>
                  </w:pPr>
                  <w:hyperlink r:id="rId35" w:tgtFrame="_blank" w:history="1">
                    <w:r w:rsidR="00634916" w:rsidRPr="002968D6">
                      <w:rPr>
                        <w:rFonts w:ascii="Arial" w:eastAsia="Times New Roman" w:hAnsi="Arial" w:cs="Arial"/>
                        <w:b/>
                        <w:bCs/>
                        <w:sz w:val="24"/>
                        <w:szCs w:val="24"/>
                      </w:rPr>
                      <w:t>Treasury Loan for Purchase of Election Equipment</w:t>
                    </w:r>
                  </w:hyperlink>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Finance, Elections</w:t>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(Janet Dutcher) - Finance the purchase of the new election equipment from Dominion Voting Systems, Inc. with a 5-year Treasury loan so as to preserve the county's eligibility under AB 668, Voting Modernization Bond Act of 2018, which in its current form qualifies the county for reimbursement but only if we continue to make payments on the date that the legislation becomes effective.</w:t>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DE0898" w:rsidRDefault="00634916" w:rsidP="00B10C00">
                  <w:pPr>
                    <w:spacing w:after="0" w:line="240" w:lineRule="auto"/>
                    <w:rPr>
                      <w:rFonts w:ascii="Arial" w:eastAsia="Times New Roman" w:hAnsi="Arial" w:cs="Arial"/>
                      <w:b/>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1. Approve the use of a Treasury Loan to fund the purchase of the new election equipment. 2. Authorize the County Administrator to sign the loan agreement for the Treasury Loan.</w:t>
                  </w:r>
                  <w:r w:rsidRPr="002968D6">
                    <w:rPr>
                      <w:rFonts w:ascii="Arial" w:eastAsia="Times New Roman" w:hAnsi="Arial" w:cs="Arial"/>
                      <w:sz w:val="24"/>
                      <w:szCs w:val="24"/>
                    </w:rPr>
                    <w:br/>
                  </w:r>
                  <w:r w:rsidR="00184AFF">
                    <w:rPr>
                      <w:rFonts w:ascii="Arial" w:eastAsia="Times New Roman" w:hAnsi="Arial" w:cs="Arial"/>
                      <w:b/>
                      <w:sz w:val="24"/>
                      <w:szCs w:val="24"/>
                    </w:rPr>
                    <w:t xml:space="preserve">Gardner </w:t>
                  </w:r>
                  <w:r w:rsidRPr="00DE0898">
                    <w:rPr>
                      <w:rFonts w:ascii="Arial" w:eastAsia="Times New Roman" w:hAnsi="Arial" w:cs="Arial"/>
                      <w:b/>
                      <w:sz w:val="24"/>
                      <w:szCs w:val="24"/>
                    </w:rPr>
                    <w:t xml:space="preserve">moved; </w:t>
                  </w:r>
                  <w:r w:rsidR="00184AFF">
                    <w:rPr>
                      <w:rFonts w:ascii="Arial" w:eastAsia="Times New Roman" w:hAnsi="Arial" w:cs="Arial"/>
                      <w:b/>
                      <w:sz w:val="24"/>
                      <w:szCs w:val="24"/>
                    </w:rPr>
                    <w:t>Stump</w:t>
                  </w:r>
                  <w:r>
                    <w:rPr>
                      <w:rFonts w:ascii="Arial" w:eastAsia="Times New Roman" w:hAnsi="Arial" w:cs="Arial"/>
                      <w:b/>
                      <w:sz w:val="24"/>
                      <w:szCs w:val="24"/>
                    </w:rPr>
                    <w:t xml:space="preserve"> </w:t>
                  </w:r>
                  <w:r w:rsidRPr="00DE0898">
                    <w:rPr>
                      <w:rFonts w:ascii="Arial" w:eastAsia="Times New Roman" w:hAnsi="Arial" w:cs="Arial"/>
                      <w:b/>
                      <w:sz w:val="24"/>
                      <w:szCs w:val="24"/>
                    </w:rPr>
                    <w:t>seconded</w:t>
                  </w:r>
                </w:p>
                <w:p w:rsidR="00634916" w:rsidRPr="00DE0898" w:rsidRDefault="00634916" w:rsidP="00B10C00">
                  <w:pPr>
                    <w:spacing w:after="0" w:line="240" w:lineRule="auto"/>
                    <w:rPr>
                      <w:rFonts w:ascii="Arial" w:eastAsia="Times New Roman" w:hAnsi="Arial" w:cs="Arial"/>
                      <w:b/>
                      <w:sz w:val="24"/>
                      <w:szCs w:val="24"/>
                    </w:rPr>
                  </w:pPr>
                  <w:r w:rsidRPr="00DE0898">
                    <w:rPr>
                      <w:rFonts w:ascii="Arial" w:eastAsia="Times New Roman" w:hAnsi="Arial" w:cs="Arial"/>
                      <w:b/>
                      <w:sz w:val="24"/>
                      <w:szCs w:val="24"/>
                    </w:rPr>
                    <w:t>Vote: 4 yes; 0 no; Absent: Johnston</w:t>
                  </w:r>
                </w:p>
                <w:p w:rsidR="00634916" w:rsidRDefault="00CE34DF" w:rsidP="00B10C00">
                  <w:pPr>
                    <w:spacing w:after="0" w:line="240" w:lineRule="auto"/>
                    <w:rPr>
                      <w:rFonts w:ascii="Arial" w:eastAsia="Times New Roman" w:hAnsi="Arial" w:cs="Arial"/>
                      <w:sz w:val="24"/>
                      <w:szCs w:val="24"/>
                    </w:rPr>
                  </w:pPr>
                  <w:r>
                    <w:rPr>
                      <w:rFonts w:ascii="Arial" w:eastAsia="Times New Roman" w:hAnsi="Arial" w:cs="Arial"/>
                      <w:b/>
                      <w:sz w:val="24"/>
                      <w:szCs w:val="24"/>
                      <w:u w:val="single"/>
                    </w:rPr>
                    <w:t>M17-150</w:t>
                  </w:r>
                </w:p>
                <w:p w:rsidR="009C5E6A" w:rsidRPr="00184AFF" w:rsidRDefault="009C5E6A" w:rsidP="00B10C00">
                  <w:pPr>
                    <w:spacing w:after="0" w:line="240" w:lineRule="auto"/>
                    <w:rPr>
                      <w:rFonts w:ascii="Arial" w:eastAsia="Times New Roman" w:hAnsi="Arial" w:cs="Arial"/>
                      <w:b/>
                      <w:sz w:val="20"/>
                      <w:szCs w:val="20"/>
                    </w:rPr>
                  </w:pPr>
                  <w:r w:rsidRPr="00184AFF">
                    <w:rPr>
                      <w:rFonts w:ascii="Arial" w:eastAsia="Times New Roman" w:hAnsi="Arial" w:cs="Arial"/>
                      <w:b/>
                      <w:sz w:val="20"/>
                      <w:szCs w:val="20"/>
                    </w:rPr>
                    <w:t>Janet</w:t>
                  </w:r>
                  <w:r w:rsidR="00184AFF" w:rsidRPr="00184AFF">
                    <w:rPr>
                      <w:rFonts w:ascii="Arial" w:eastAsia="Times New Roman" w:hAnsi="Arial" w:cs="Arial"/>
                      <w:b/>
                      <w:sz w:val="20"/>
                      <w:szCs w:val="20"/>
                    </w:rPr>
                    <w:t xml:space="preserve"> Dutcher, Finance Director</w:t>
                  </w:r>
                  <w:r w:rsidRPr="00184AFF">
                    <w:rPr>
                      <w:rFonts w:ascii="Arial" w:eastAsia="Times New Roman" w:hAnsi="Arial" w:cs="Arial"/>
                      <w:b/>
                      <w:sz w:val="20"/>
                      <w:szCs w:val="20"/>
                    </w:rPr>
                    <w:t>:</w:t>
                  </w:r>
                </w:p>
                <w:p w:rsidR="009C5E6A" w:rsidRDefault="009C5E6A" w:rsidP="00184AFF">
                  <w:pPr>
                    <w:pStyle w:val="ListParagraph"/>
                    <w:numPr>
                      <w:ilvl w:val="0"/>
                      <w:numId w:val="21"/>
                    </w:numPr>
                    <w:spacing w:after="0" w:line="240" w:lineRule="auto"/>
                    <w:rPr>
                      <w:rFonts w:ascii="Arial" w:eastAsia="Times New Roman" w:hAnsi="Arial" w:cs="Arial"/>
                      <w:sz w:val="20"/>
                      <w:szCs w:val="20"/>
                    </w:rPr>
                  </w:pPr>
                  <w:r w:rsidRPr="00184AFF">
                    <w:rPr>
                      <w:rFonts w:ascii="Arial" w:eastAsia="Times New Roman" w:hAnsi="Arial" w:cs="Arial"/>
                      <w:sz w:val="20"/>
                      <w:szCs w:val="20"/>
                    </w:rPr>
                    <w:t>Went through staff report.</w:t>
                  </w:r>
                </w:p>
                <w:p w:rsidR="009C5E6A" w:rsidRPr="002968D6" w:rsidRDefault="009C5E6A" w:rsidP="00B10C00">
                  <w:pPr>
                    <w:spacing w:after="0" w:line="240" w:lineRule="auto"/>
                    <w:rPr>
                      <w:rFonts w:ascii="Arial" w:eastAsia="Times New Roman" w:hAnsi="Arial" w:cs="Arial"/>
                      <w:sz w:val="24"/>
                      <w:szCs w:val="24"/>
                    </w:rPr>
                  </w:pP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C.</w:t>
                  </w:r>
                </w:p>
              </w:tc>
              <w:tc>
                <w:tcPr>
                  <w:tcW w:w="4495" w:type="pct"/>
                  <w:hideMark/>
                </w:tcPr>
                <w:p w:rsidR="00634916" w:rsidRPr="002968D6" w:rsidRDefault="00C95F15" w:rsidP="002968D6">
                  <w:pPr>
                    <w:spacing w:after="0" w:line="240" w:lineRule="auto"/>
                    <w:rPr>
                      <w:rFonts w:ascii="Arial" w:eastAsia="Times New Roman" w:hAnsi="Arial" w:cs="Arial"/>
                      <w:b/>
                      <w:bCs/>
                      <w:sz w:val="24"/>
                      <w:szCs w:val="24"/>
                    </w:rPr>
                  </w:pPr>
                  <w:hyperlink r:id="rId36" w:tgtFrame="_blank" w:history="1">
                    <w:r w:rsidR="00634916" w:rsidRPr="002968D6">
                      <w:rPr>
                        <w:rFonts w:ascii="Arial" w:eastAsia="Times New Roman" w:hAnsi="Arial" w:cs="Arial"/>
                        <w:b/>
                        <w:bCs/>
                        <w:sz w:val="24"/>
                        <w:szCs w:val="24"/>
                      </w:rPr>
                      <w:t>Review of Need for Continuation of Local Emergency - Severe Winter Storms</w:t>
                    </w:r>
                  </w:hyperlink>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CAO, Sheriff</w:t>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 xml:space="preserve">(Leslie Chapman, Ingrid Braun) - On January 31, 2017 the Mono County Sheriff declared a state of local emergency as a result of extreme winter weather.  The Board of Supervisors ratified this declaration on February 7, </w:t>
                  </w:r>
                  <w:r w:rsidRPr="002968D6">
                    <w:rPr>
                      <w:rFonts w:ascii="Arial" w:eastAsia="Times New Roman" w:hAnsi="Arial" w:cs="Arial"/>
                      <w:sz w:val="24"/>
                      <w:szCs w:val="24"/>
                    </w:rPr>
                    <w:lastRenderedPageBreak/>
                    <w:t>2017, and further declared a continuing state of emergency.  Mono County Code Section 2.60.080 requires that the Board of Supervisors review the need for continuing the local emergency every 14 days, and Government Code section 8630 requires that the Board review the need at least every 30 days until it is terminated.  This item is provided for that purpose.</w:t>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184AFF" w:rsidRDefault="00634916" w:rsidP="00B52477">
                  <w:pPr>
                    <w:spacing w:after="0" w:line="240" w:lineRule="auto"/>
                    <w:rPr>
                      <w:rFonts w:ascii="Arial" w:eastAsia="Times New Roman" w:hAnsi="Arial" w:cs="Arial"/>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Review need for continuing the local emergency.  If Board determines that need no longer exists, direct staff to prepare a declaratio</w:t>
                  </w:r>
                  <w:r w:rsidR="00C22C9C">
                    <w:rPr>
                      <w:rFonts w:ascii="Arial" w:eastAsia="Times New Roman" w:hAnsi="Arial" w:cs="Arial"/>
                      <w:sz w:val="24"/>
                      <w:szCs w:val="24"/>
                    </w:rPr>
                    <w:t>n terminating local emergency. </w:t>
                  </w:r>
                </w:p>
                <w:p w:rsidR="00184AFF" w:rsidRPr="009D40CB" w:rsidRDefault="00184AFF" w:rsidP="00B52477">
                  <w:pPr>
                    <w:spacing w:after="0" w:line="240" w:lineRule="auto"/>
                    <w:rPr>
                      <w:rFonts w:ascii="Arial" w:eastAsia="Times New Roman" w:hAnsi="Arial" w:cs="Arial"/>
                      <w:b/>
                      <w:sz w:val="20"/>
                      <w:szCs w:val="20"/>
                    </w:rPr>
                  </w:pPr>
                  <w:r w:rsidRPr="009D40CB">
                    <w:rPr>
                      <w:rFonts w:ascii="Arial" w:eastAsia="Times New Roman" w:hAnsi="Arial" w:cs="Arial"/>
                      <w:b/>
                      <w:sz w:val="20"/>
                      <w:szCs w:val="20"/>
                    </w:rPr>
                    <w:t>Sheriff Braun:</w:t>
                  </w:r>
                </w:p>
                <w:p w:rsidR="00634916" w:rsidRPr="009D40CB" w:rsidRDefault="00184AFF" w:rsidP="009D40CB">
                  <w:pPr>
                    <w:pStyle w:val="ListParagraph"/>
                    <w:numPr>
                      <w:ilvl w:val="0"/>
                      <w:numId w:val="21"/>
                    </w:numPr>
                    <w:spacing w:after="0" w:line="240" w:lineRule="auto"/>
                    <w:rPr>
                      <w:rFonts w:ascii="Arial" w:eastAsia="Times New Roman" w:hAnsi="Arial" w:cs="Arial"/>
                      <w:sz w:val="24"/>
                      <w:szCs w:val="24"/>
                    </w:rPr>
                  </w:pPr>
                  <w:r w:rsidRPr="009D40CB">
                    <w:rPr>
                      <w:rFonts w:ascii="Arial" w:eastAsia="Times New Roman" w:hAnsi="Arial" w:cs="Arial"/>
                      <w:sz w:val="20"/>
                      <w:szCs w:val="20"/>
                    </w:rPr>
                    <w:t>Still snowm</w:t>
                  </w:r>
                  <w:r w:rsidR="009D40CB">
                    <w:rPr>
                      <w:rFonts w:ascii="Arial" w:eastAsia="Times New Roman" w:hAnsi="Arial" w:cs="Arial"/>
                      <w:sz w:val="20"/>
                      <w:szCs w:val="20"/>
                    </w:rPr>
                    <w:t xml:space="preserve">elt. </w:t>
                  </w:r>
                  <w:r w:rsidRPr="009D40CB">
                    <w:rPr>
                      <w:rFonts w:ascii="Arial" w:eastAsia="Times New Roman" w:hAnsi="Arial" w:cs="Arial"/>
                      <w:sz w:val="20"/>
                      <w:szCs w:val="20"/>
                    </w:rPr>
                    <w:t>Recommend</w:t>
                  </w:r>
                  <w:r w:rsidR="009D40CB">
                    <w:rPr>
                      <w:rFonts w:ascii="Arial" w:eastAsia="Times New Roman" w:hAnsi="Arial" w:cs="Arial"/>
                      <w:sz w:val="20"/>
                      <w:szCs w:val="20"/>
                    </w:rPr>
                    <w:t>ed</w:t>
                  </w:r>
                  <w:r w:rsidRPr="009D40CB">
                    <w:rPr>
                      <w:rFonts w:ascii="Arial" w:eastAsia="Times New Roman" w:hAnsi="Arial" w:cs="Arial"/>
                      <w:sz w:val="20"/>
                      <w:szCs w:val="20"/>
                    </w:rPr>
                    <w:t xml:space="preserve"> continued declaration of emergency. </w:t>
                  </w:r>
                  <w:r w:rsidR="00634916" w:rsidRPr="009D40CB">
                    <w:rPr>
                      <w:rFonts w:ascii="Arial" w:eastAsia="Times New Roman" w:hAnsi="Arial" w:cs="Arial"/>
                      <w:sz w:val="20"/>
                      <w:szCs w:val="20"/>
                    </w:rPr>
                    <w:br/>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D.</w:t>
                  </w:r>
                </w:p>
              </w:tc>
              <w:tc>
                <w:tcPr>
                  <w:tcW w:w="4495" w:type="pct"/>
                  <w:hideMark/>
                </w:tcPr>
                <w:p w:rsidR="00634916" w:rsidRPr="002968D6" w:rsidRDefault="00C95F15" w:rsidP="002968D6">
                  <w:pPr>
                    <w:spacing w:after="0" w:line="240" w:lineRule="auto"/>
                    <w:rPr>
                      <w:rFonts w:ascii="Arial" w:eastAsia="Times New Roman" w:hAnsi="Arial" w:cs="Arial"/>
                      <w:b/>
                      <w:bCs/>
                      <w:sz w:val="24"/>
                      <w:szCs w:val="24"/>
                    </w:rPr>
                  </w:pPr>
                  <w:hyperlink r:id="rId37" w:tgtFrame="_blank" w:history="1">
                    <w:r w:rsidR="00634916" w:rsidRPr="002968D6">
                      <w:rPr>
                        <w:rFonts w:ascii="Arial" w:eastAsia="Times New Roman" w:hAnsi="Arial" w:cs="Arial"/>
                        <w:b/>
                        <w:bCs/>
                        <w:sz w:val="24"/>
                        <w:szCs w:val="24"/>
                      </w:rPr>
                      <w:t>Review of Need for Continuation of Local Emergency - Snowmelt and Runoff</w:t>
                    </w:r>
                  </w:hyperlink>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Departments: CAO, Sheriff</w:t>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2968D6">
                  <w:pPr>
                    <w:spacing w:after="0" w:line="240" w:lineRule="auto"/>
                    <w:rPr>
                      <w:rFonts w:ascii="Arial" w:eastAsia="Times New Roman" w:hAnsi="Arial" w:cs="Arial"/>
                      <w:sz w:val="24"/>
                      <w:szCs w:val="24"/>
                    </w:rPr>
                  </w:pPr>
                  <w:r w:rsidRPr="002968D6">
                    <w:rPr>
                      <w:rFonts w:ascii="Arial" w:eastAsia="Times New Roman" w:hAnsi="Arial" w:cs="Arial"/>
                      <w:sz w:val="24"/>
                      <w:szCs w:val="24"/>
                    </w:rPr>
                    <w:t>(Leslie Chapman, Ingrid Braun) - On March 20, 2017 the Mono County Sheriff declared a state of local emergency as a result of continuing snowmelt and runoff from severe winter storms beginning in January 2017.  The Board of Supervisors ratified this declaration on March 21, 2017, and further declared a continuing state of emergency.  Mono County Code Section 2.60.080 requires that the Board of Supervisors review the need for continuing the local emergency every 14 days, and Government Code section 8630 requires that the Board review the need at least every 30 days until it is terminated.  This item is provided for that purpose.</w:t>
                  </w:r>
                </w:p>
              </w:tc>
            </w:tr>
            <w:tr w:rsidR="00634916" w:rsidRPr="002968D6" w:rsidTr="00447159">
              <w:trPr>
                <w:tblCellSpacing w:w="15" w:type="dxa"/>
              </w:trPr>
              <w:tc>
                <w:tcPr>
                  <w:tcW w:w="216"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225" w:type="pct"/>
                  <w:hideMark/>
                </w:tcPr>
                <w:p w:rsidR="00634916" w:rsidRPr="002968D6" w:rsidRDefault="00634916" w:rsidP="002968D6">
                  <w:pPr>
                    <w:spacing w:after="0" w:line="240" w:lineRule="auto"/>
                    <w:rPr>
                      <w:rFonts w:ascii="Times New Roman" w:eastAsia="Times New Roman" w:hAnsi="Times New Roman" w:cs="Times New Roman"/>
                      <w:sz w:val="20"/>
                      <w:szCs w:val="20"/>
                    </w:rPr>
                  </w:pPr>
                </w:p>
              </w:tc>
              <w:tc>
                <w:tcPr>
                  <w:tcW w:w="4495" w:type="pct"/>
                  <w:hideMark/>
                </w:tcPr>
                <w:p w:rsidR="00634916" w:rsidRPr="002968D6" w:rsidRDefault="00634916" w:rsidP="00B52477">
                  <w:pPr>
                    <w:spacing w:after="0" w:line="240" w:lineRule="auto"/>
                    <w:rPr>
                      <w:rFonts w:ascii="Arial" w:eastAsia="Times New Roman" w:hAnsi="Arial" w:cs="Arial"/>
                      <w:sz w:val="24"/>
                      <w:szCs w:val="24"/>
                    </w:rPr>
                  </w:pPr>
                  <w:r w:rsidRPr="002968D6">
                    <w:rPr>
                      <w:rFonts w:ascii="Arial" w:eastAsia="Times New Roman" w:hAnsi="Arial" w:cs="Arial"/>
                      <w:b/>
                      <w:bCs/>
                      <w:sz w:val="24"/>
                      <w:szCs w:val="24"/>
                    </w:rPr>
                    <w:t xml:space="preserve">Action: </w:t>
                  </w:r>
                  <w:r w:rsidRPr="002968D6">
                    <w:rPr>
                      <w:rFonts w:ascii="Arial" w:eastAsia="Times New Roman" w:hAnsi="Arial" w:cs="Arial"/>
                      <w:sz w:val="24"/>
                      <w:szCs w:val="24"/>
                    </w:rPr>
                    <w:t xml:space="preserve">Review need for continuing the local emergency.  If Board determines that need no longer exists, direct staff to prepare a declaration terminating </w:t>
                  </w:r>
                  <w:r w:rsidR="009D40CB">
                    <w:rPr>
                      <w:rFonts w:ascii="Arial" w:eastAsia="Times New Roman" w:hAnsi="Arial" w:cs="Arial"/>
                      <w:sz w:val="24"/>
                      <w:szCs w:val="24"/>
                    </w:rPr>
                    <w:t>local emergency. </w:t>
                  </w:r>
                  <w:r w:rsidR="009D40CB">
                    <w:rPr>
                      <w:rFonts w:ascii="Arial" w:eastAsia="Times New Roman" w:hAnsi="Arial" w:cs="Arial"/>
                      <w:sz w:val="24"/>
                      <w:szCs w:val="24"/>
                    </w:rPr>
                    <w:br/>
                  </w:r>
                </w:p>
              </w:tc>
            </w:tr>
          </w:tbl>
          <w:p w:rsidR="002968D6" w:rsidRPr="002968D6" w:rsidRDefault="002968D6" w:rsidP="002968D6">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2"/>
              <w:gridCol w:w="378"/>
              <w:gridCol w:w="8480"/>
            </w:tblGrid>
            <w:tr w:rsidR="00447159" w:rsidRPr="002968D6" w:rsidTr="00447159">
              <w:trPr>
                <w:tblCellSpacing w:w="15" w:type="dxa"/>
              </w:trPr>
              <w:tc>
                <w:tcPr>
                  <w:tcW w:w="244" w:type="pct"/>
                  <w:hideMark/>
                </w:tcPr>
                <w:p w:rsidR="00447159" w:rsidRPr="002968D6" w:rsidRDefault="00447159" w:rsidP="002968D6">
                  <w:pPr>
                    <w:spacing w:after="0" w:line="240" w:lineRule="auto"/>
                    <w:rPr>
                      <w:rFonts w:ascii="Times New Roman" w:eastAsia="Times New Roman" w:hAnsi="Times New Roman" w:cs="Times New Roman"/>
                      <w:sz w:val="20"/>
                      <w:szCs w:val="20"/>
                    </w:rPr>
                  </w:pPr>
                </w:p>
              </w:tc>
              <w:tc>
                <w:tcPr>
                  <w:tcW w:w="186" w:type="pct"/>
                  <w:vAlign w:val="center"/>
                  <w:hideMark/>
                </w:tcPr>
                <w:p w:rsidR="00447159" w:rsidRPr="002968D6" w:rsidRDefault="00447159" w:rsidP="002968D6">
                  <w:pPr>
                    <w:spacing w:after="0" w:line="240" w:lineRule="auto"/>
                    <w:jc w:val="center"/>
                    <w:rPr>
                      <w:rFonts w:ascii="Times New Roman" w:eastAsia="Times New Roman" w:hAnsi="Times New Roman" w:cs="Times New Roman"/>
                      <w:sz w:val="20"/>
                      <w:szCs w:val="20"/>
                    </w:rPr>
                  </w:pPr>
                </w:p>
              </w:tc>
              <w:tc>
                <w:tcPr>
                  <w:tcW w:w="4506" w:type="pct"/>
                  <w:hideMark/>
                </w:tcPr>
                <w:p w:rsidR="00447159" w:rsidRDefault="00447159" w:rsidP="002968D6">
                  <w:pPr>
                    <w:spacing w:after="0" w:line="240" w:lineRule="auto"/>
                    <w:rPr>
                      <w:rFonts w:ascii="Arial" w:eastAsia="Times New Roman" w:hAnsi="Arial" w:cs="Arial"/>
                      <w:b/>
                      <w:bCs/>
                      <w:sz w:val="24"/>
                      <w:szCs w:val="24"/>
                    </w:rPr>
                  </w:pPr>
                  <w:r w:rsidRPr="002968D6">
                    <w:rPr>
                      <w:rFonts w:ascii="Arial" w:eastAsia="Times New Roman" w:hAnsi="Arial" w:cs="Arial"/>
                      <w:b/>
                      <w:bCs/>
                      <w:sz w:val="24"/>
                      <w:szCs w:val="24"/>
                    </w:rPr>
                    <w:t>ADJOURN</w:t>
                  </w:r>
                  <w:r w:rsidR="00337D0B">
                    <w:rPr>
                      <w:rFonts w:ascii="Arial" w:eastAsia="Times New Roman" w:hAnsi="Arial" w:cs="Arial"/>
                      <w:b/>
                      <w:bCs/>
                      <w:sz w:val="24"/>
                      <w:szCs w:val="24"/>
                    </w:rPr>
                    <w:t>ED at 3:18 PM</w:t>
                  </w:r>
                </w:p>
                <w:p w:rsidR="004E6C2F" w:rsidRDefault="004E6C2F" w:rsidP="002968D6">
                  <w:pPr>
                    <w:spacing w:after="0" w:line="240" w:lineRule="auto"/>
                    <w:rPr>
                      <w:rFonts w:ascii="Arial" w:eastAsia="Times New Roman" w:hAnsi="Arial" w:cs="Arial"/>
                      <w:b/>
                      <w:bCs/>
                      <w:sz w:val="24"/>
                      <w:szCs w:val="24"/>
                    </w:rPr>
                  </w:pPr>
                </w:p>
                <w:p w:rsidR="004E6C2F" w:rsidRPr="00742B78" w:rsidRDefault="004E6C2F" w:rsidP="004E6C2F">
                  <w:pPr>
                    <w:spacing w:after="0" w:line="240" w:lineRule="auto"/>
                    <w:rPr>
                      <w:rFonts w:ascii="Arial" w:eastAsia="Times New Roman" w:hAnsi="Arial" w:cs="Arial"/>
                      <w:b/>
                      <w:bCs/>
                      <w:sz w:val="24"/>
                      <w:szCs w:val="24"/>
                    </w:rPr>
                  </w:pPr>
                  <w:r w:rsidRPr="00742B78">
                    <w:rPr>
                      <w:rFonts w:ascii="Arial" w:eastAsia="Times New Roman" w:hAnsi="Arial" w:cs="Arial"/>
                      <w:b/>
                      <w:bCs/>
                      <w:sz w:val="24"/>
                      <w:szCs w:val="24"/>
                    </w:rPr>
                    <w:t>ATTEST</w:t>
                  </w:r>
                </w:p>
                <w:p w:rsidR="004E6C2F" w:rsidRPr="00742B78" w:rsidRDefault="004E6C2F" w:rsidP="004E6C2F">
                  <w:pPr>
                    <w:spacing w:after="0" w:line="240" w:lineRule="auto"/>
                    <w:rPr>
                      <w:rFonts w:ascii="Arial" w:eastAsia="Times New Roman" w:hAnsi="Arial" w:cs="Arial"/>
                      <w:b/>
                      <w:bCs/>
                      <w:sz w:val="24"/>
                      <w:szCs w:val="24"/>
                    </w:rPr>
                  </w:pPr>
                </w:p>
                <w:p w:rsidR="004E6C2F" w:rsidRPr="00742B78" w:rsidRDefault="004E6C2F" w:rsidP="004E6C2F">
                  <w:pPr>
                    <w:spacing w:after="0" w:line="240" w:lineRule="auto"/>
                    <w:rPr>
                      <w:rFonts w:ascii="Arial" w:eastAsia="Times New Roman" w:hAnsi="Arial" w:cs="Arial"/>
                      <w:b/>
                      <w:bCs/>
                      <w:sz w:val="24"/>
                      <w:szCs w:val="24"/>
                    </w:rPr>
                  </w:pPr>
                </w:p>
                <w:p w:rsidR="004E6C2F" w:rsidRPr="00742B78" w:rsidRDefault="004E6C2F" w:rsidP="004E6C2F">
                  <w:pPr>
                    <w:spacing w:after="0" w:line="240" w:lineRule="auto"/>
                    <w:rPr>
                      <w:rFonts w:ascii="Arial" w:eastAsia="Times New Roman" w:hAnsi="Arial" w:cs="Arial"/>
                      <w:b/>
                      <w:bCs/>
                      <w:sz w:val="24"/>
                      <w:szCs w:val="24"/>
                    </w:rPr>
                  </w:pPr>
                  <w:r w:rsidRPr="00742B78">
                    <w:rPr>
                      <w:rFonts w:ascii="Arial" w:eastAsia="Times New Roman" w:hAnsi="Arial" w:cs="Arial"/>
                      <w:b/>
                      <w:bCs/>
                      <w:sz w:val="24"/>
                      <w:szCs w:val="24"/>
                    </w:rPr>
                    <w:t>____________________________________</w:t>
                  </w:r>
                  <w:r w:rsidRPr="00742B78">
                    <w:rPr>
                      <w:rFonts w:ascii="Arial" w:eastAsia="Times New Roman" w:hAnsi="Arial" w:cs="Arial"/>
                      <w:b/>
                      <w:bCs/>
                      <w:sz w:val="24"/>
                      <w:szCs w:val="24"/>
                    </w:rPr>
                    <w:br/>
                    <w:t>STACY CORLESS</w:t>
                  </w:r>
                </w:p>
                <w:p w:rsidR="004E6C2F" w:rsidRPr="00742B78" w:rsidRDefault="004E6C2F" w:rsidP="004E6C2F">
                  <w:pPr>
                    <w:spacing w:after="0" w:line="240" w:lineRule="auto"/>
                    <w:rPr>
                      <w:rFonts w:ascii="Arial" w:eastAsia="Times New Roman" w:hAnsi="Arial" w:cs="Arial"/>
                      <w:b/>
                      <w:bCs/>
                      <w:sz w:val="24"/>
                      <w:szCs w:val="24"/>
                    </w:rPr>
                  </w:pPr>
                  <w:r w:rsidRPr="00742B78">
                    <w:rPr>
                      <w:rFonts w:ascii="Arial" w:eastAsia="Times New Roman" w:hAnsi="Arial" w:cs="Arial"/>
                      <w:b/>
                      <w:bCs/>
                      <w:sz w:val="24"/>
                      <w:szCs w:val="24"/>
                    </w:rPr>
                    <w:t>CHAIR OF THE BOARD</w:t>
                  </w:r>
                </w:p>
                <w:p w:rsidR="004E6C2F" w:rsidRPr="00742B78" w:rsidRDefault="004E6C2F" w:rsidP="004E6C2F">
                  <w:pPr>
                    <w:spacing w:after="0" w:line="240" w:lineRule="auto"/>
                    <w:rPr>
                      <w:rFonts w:ascii="Arial" w:eastAsia="Times New Roman" w:hAnsi="Arial" w:cs="Arial"/>
                      <w:b/>
                      <w:bCs/>
                      <w:sz w:val="24"/>
                      <w:szCs w:val="24"/>
                    </w:rPr>
                  </w:pPr>
                </w:p>
                <w:p w:rsidR="002B1754" w:rsidRDefault="002B1754" w:rsidP="004E6C2F">
                  <w:pPr>
                    <w:spacing w:after="0" w:line="240" w:lineRule="auto"/>
                    <w:rPr>
                      <w:rFonts w:ascii="Arial" w:eastAsia="Times New Roman" w:hAnsi="Arial" w:cs="Arial"/>
                      <w:b/>
                      <w:bCs/>
                      <w:sz w:val="24"/>
                      <w:szCs w:val="24"/>
                    </w:rPr>
                  </w:pPr>
                </w:p>
                <w:p w:rsidR="004E6C2F" w:rsidRPr="00742B78" w:rsidRDefault="004E6C2F" w:rsidP="004E6C2F">
                  <w:pPr>
                    <w:spacing w:after="0" w:line="240" w:lineRule="auto"/>
                    <w:rPr>
                      <w:rFonts w:ascii="Arial" w:eastAsia="Times New Roman" w:hAnsi="Arial" w:cs="Arial"/>
                      <w:b/>
                      <w:bCs/>
                      <w:sz w:val="24"/>
                      <w:szCs w:val="24"/>
                    </w:rPr>
                  </w:pPr>
                  <w:r w:rsidRPr="00742B78">
                    <w:rPr>
                      <w:rFonts w:ascii="Arial" w:eastAsia="Times New Roman" w:hAnsi="Arial" w:cs="Arial"/>
                      <w:b/>
                      <w:bCs/>
                      <w:sz w:val="24"/>
                      <w:szCs w:val="24"/>
                    </w:rPr>
                    <w:t>_____________________________________</w:t>
                  </w:r>
                </w:p>
                <w:p w:rsidR="004E6C2F" w:rsidRPr="004E6C2F" w:rsidRDefault="004E6C2F" w:rsidP="004E6C2F">
                  <w:pPr>
                    <w:pStyle w:val="NoSpacing"/>
                    <w:rPr>
                      <w:rFonts w:ascii="Arial" w:hAnsi="Arial" w:cs="Arial"/>
                      <w:b/>
                      <w:sz w:val="24"/>
                      <w:szCs w:val="24"/>
                    </w:rPr>
                  </w:pPr>
                  <w:r w:rsidRPr="004E6C2F">
                    <w:rPr>
                      <w:rFonts w:ascii="Arial" w:hAnsi="Arial" w:cs="Arial"/>
                      <w:b/>
                      <w:sz w:val="24"/>
                      <w:szCs w:val="24"/>
                    </w:rPr>
                    <w:t>SCHEEREEN DEDMAN</w:t>
                  </w:r>
                </w:p>
                <w:p w:rsidR="004E6C2F" w:rsidRPr="002B1754" w:rsidRDefault="004E6C2F" w:rsidP="002B1754">
                  <w:pPr>
                    <w:pStyle w:val="NoSpacing"/>
                    <w:rPr>
                      <w:rFonts w:ascii="Arial" w:hAnsi="Arial" w:cs="Arial"/>
                      <w:b/>
                      <w:sz w:val="24"/>
                      <w:szCs w:val="24"/>
                    </w:rPr>
                  </w:pPr>
                  <w:r w:rsidRPr="004E6C2F">
                    <w:rPr>
                      <w:rFonts w:ascii="Arial" w:hAnsi="Arial" w:cs="Arial"/>
                      <w:b/>
                      <w:sz w:val="24"/>
                      <w:szCs w:val="24"/>
                    </w:rPr>
                    <w:t>SENIOR DEPUTY CLERK</w:t>
                  </w:r>
                </w:p>
              </w:tc>
            </w:tr>
          </w:tbl>
          <w:p w:rsidR="002968D6" w:rsidRPr="002968D6" w:rsidRDefault="002968D6" w:rsidP="002968D6">
            <w:pPr>
              <w:spacing w:after="0" w:line="240" w:lineRule="auto"/>
              <w:rPr>
                <w:rFonts w:ascii="Times New Roman" w:eastAsia="Times New Roman" w:hAnsi="Times New Roman" w:cs="Times New Roman"/>
                <w:sz w:val="24"/>
                <w:szCs w:val="24"/>
              </w:rPr>
            </w:pPr>
          </w:p>
        </w:tc>
        <w:bookmarkStart w:id="0" w:name="_GoBack"/>
        <w:bookmarkEnd w:id="0"/>
      </w:tr>
    </w:tbl>
    <w:p w:rsidR="002968D6" w:rsidRPr="002968D6" w:rsidRDefault="002968D6" w:rsidP="002B1754"/>
    <w:sectPr w:rsidR="002968D6" w:rsidRPr="002968D6">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15" w:rsidRDefault="00C95F15" w:rsidP="002968D6">
      <w:pPr>
        <w:spacing w:after="0" w:line="240" w:lineRule="auto"/>
      </w:pPr>
      <w:r>
        <w:separator/>
      </w:r>
    </w:p>
  </w:endnote>
  <w:endnote w:type="continuationSeparator" w:id="0">
    <w:p w:rsidR="00C95F15" w:rsidRDefault="00C95F15" w:rsidP="0029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9C" w:rsidRDefault="00C22C9C" w:rsidP="002968D6">
    <w:pPr>
      <w:pStyle w:val="Footer"/>
      <w:jc w:val="center"/>
    </w:pPr>
    <w:r w:rsidRPr="00D51164">
      <w:rPr>
        <w:rFonts w:ascii="Arial" w:hAnsi="Arial" w:cs="Arial"/>
        <w:b/>
        <w:sz w:val="18"/>
        <w:szCs w:val="18"/>
      </w:rPr>
      <w:t>Note</w:t>
    </w:r>
    <w:proofErr w:type="gramStart"/>
    <w:r>
      <w:rPr>
        <w:rFonts w:ascii="Arial" w:hAnsi="Arial" w:cs="Arial"/>
        <w:b/>
        <w:sz w:val="18"/>
        <w:szCs w:val="18"/>
      </w:rPr>
      <w:t>:</w:t>
    </w:r>
    <w:proofErr w:type="gramEnd"/>
    <w:r w:rsidRPr="00D51164">
      <w:rPr>
        <w:rFonts w:ascii="Arial" w:hAnsi="Arial" w:cs="Arial"/>
        <w:sz w:val="18"/>
        <w:szCs w:val="18"/>
      </w:rPr>
      <w:br/>
    </w:r>
    <w:r w:rsidRPr="00D51164">
      <w:rPr>
        <w:rFonts w:ascii="Arial" w:hAnsi="Arial" w:cs="Arial"/>
        <w:b/>
        <w:sz w:val="18"/>
        <w:szCs w:val="18"/>
      </w:rPr>
      <w:t>These draft meeting minutes have not yet been approved by the Mono County Board of Supervisors</w:t>
    </w:r>
  </w:p>
  <w:p w:rsidR="00C22C9C" w:rsidRDefault="00C22C9C" w:rsidP="002968D6">
    <w:pPr>
      <w:pStyle w:val="Footer"/>
    </w:pPr>
  </w:p>
  <w:p w:rsidR="00C22C9C" w:rsidRDefault="00C22C9C">
    <w:pPr>
      <w:pStyle w:val="Footer"/>
    </w:pPr>
  </w:p>
  <w:p w:rsidR="00C22C9C" w:rsidRDefault="00C2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15" w:rsidRDefault="00C95F15" w:rsidP="002968D6">
      <w:pPr>
        <w:spacing w:after="0" w:line="240" w:lineRule="auto"/>
      </w:pPr>
      <w:r>
        <w:separator/>
      </w:r>
    </w:p>
  </w:footnote>
  <w:footnote w:type="continuationSeparator" w:id="0">
    <w:p w:rsidR="00C95F15" w:rsidRDefault="00C95F15" w:rsidP="0029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9C" w:rsidRDefault="00C22C9C" w:rsidP="002968D6">
    <w:pPr>
      <w:pStyle w:val="Default"/>
    </w:pPr>
  </w:p>
  <w:p w:rsidR="00C22C9C" w:rsidRDefault="00C22C9C" w:rsidP="002968D6">
    <w:pPr>
      <w:pStyle w:val="Header"/>
    </w:pPr>
    <w:r>
      <w:rPr>
        <w:rFonts w:ascii="Arial" w:hAnsi="Arial" w:cs="Arial"/>
        <w:bCs/>
        <w:sz w:val="18"/>
        <w:szCs w:val="18"/>
      </w:rPr>
      <w:t>DRAFT MEETING MINUTES</w:t>
    </w:r>
    <w:r>
      <w:rPr>
        <w:rFonts w:ascii="Arial" w:hAnsi="Arial" w:cs="Arial"/>
        <w:bCs/>
        <w:sz w:val="18"/>
        <w:szCs w:val="18"/>
      </w:rPr>
      <w:br/>
      <w:t>July 11, 2017</w:t>
    </w:r>
    <w:r w:rsidRPr="00472EB2">
      <w:rPr>
        <w:rFonts w:ascii="Arial" w:hAnsi="Arial" w:cs="Arial"/>
        <w:bCs/>
        <w:sz w:val="18"/>
        <w:szCs w:val="18"/>
      </w:rPr>
      <w:br/>
      <w:t xml:space="preserve">Page </w:t>
    </w:r>
    <w:r w:rsidRPr="00472EB2">
      <w:rPr>
        <w:rFonts w:ascii="Arial" w:hAnsi="Arial" w:cs="Arial"/>
        <w:bCs/>
        <w:sz w:val="18"/>
        <w:szCs w:val="18"/>
      </w:rPr>
      <w:fldChar w:fldCharType="begin"/>
    </w:r>
    <w:r w:rsidRPr="00472EB2">
      <w:rPr>
        <w:rFonts w:ascii="Arial" w:hAnsi="Arial" w:cs="Arial"/>
        <w:bCs/>
        <w:sz w:val="18"/>
        <w:szCs w:val="18"/>
      </w:rPr>
      <w:instrText xml:space="preserve"> PAGE </w:instrText>
    </w:r>
    <w:r w:rsidRPr="00472EB2">
      <w:rPr>
        <w:rFonts w:ascii="Arial" w:hAnsi="Arial" w:cs="Arial"/>
        <w:bCs/>
        <w:sz w:val="18"/>
        <w:szCs w:val="18"/>
      </w:rPr>
      <w:fldChar w:fldCharType="separate"/>
    </w:r>
    <w:r w:rsidR="00080509">
      <w:rPr>
        <w:rFonts w:ascii="Arial" w:hAnsi="Arial" w:cs="Arial"/>
        <w:bCs/>
        <w:noProof/>
        <w:sz w:val="18"/>
        <w:szCs w:val="18"/>
      </w:rPr>
      <w:t>17</w:t>
    </w:r>
    <w:r w:rsidRPr="00472EB2">
      <w:rPr>
        <w:rFonts w:ascii="Arial" w:hAnsi="Arial" w:cs="Arial"/>
        <w:bCs/>
        <w:sz w:val="18"/>
        <w:szCs w:val="18"/>
      </w:rPr>
      <w:fldChar w:fldCharType="end"/>
    </w:r>
    <w:r w:rsidRPr="00472EB2">
      <w:rPr>
        <w:rFonts w:ascii="Arial" w:hAnsi="Arial" w:cs="Arial"/>
        <w:bCs/>
        <w:sz w:val="18"/>
        <w:szCs w:val="18"/>
      </w:rPr>
      <w:t xml:space="preserve"> of </w:t>
    </w:r>
    <w:r w:rsidRPr="00472EB2">
      <w:rPr>
        <w:rFonts w:ascii="Arial" w:hAnsi="Arial" w:cs="Arial"/>
        <w:bCs/>
        <w:sz w:val="18"/>
        <w:szCs w:val="18"/>
      </w:rPr>
      <w:fldChar w:fldCharType="begin"/>
    </w:r>
    <w:r w:rsidRPr="00472EB2">
      <w:rPr>
        <w:rFonts w:ascii="Arial" w:hAnsi="Arial" w:cs="Arial"/>
        <w:bCs/>
        <w:sz w:val="18"/>
        <w:szCs w:val="18"/>
      </w:rPr>
      <w:instrText xml:space="preserve"> NUMPAGES </w:instrText>
    </w:r>
    <w:r w:rsidRPr="00472EB2">
      <w:rPr>
        <w:rFonts w:ascii="Arial" w:hAnsi="Arial" w:cs="Arial"/>
        <w:bCs/>
        <w:sz w:val="18"/>
        <w:szCs w:val="18"/>
      </w:rPr>
      <w:fldChar w:fldCharType="separate"/>
    </w:r>
    <w:r w:rsidR="00080509">
      <w:rPr>
        <w:rFonts w:ascii="Arial" w:hAnsi="Arial" w:cs="Arial"/>
        <w:bCs/>
        <w:noProof/>
        <w:sz w:val="18"/>
        <w:szCs w:val="18"/>
      </w:rPr>
      <w:t>17</w:t>
    </w:r>
    <w:r w:rsidRPr="00472EB2">
      <w:rPr>
        <w:rFonts w:ascii="Arial" w:hAnsi="Arial" w:cs="Arial"/>
        <w:bCs/>
        <w:sz w:val="18"/>
        <w:szCs w:val="18"/>
      </w:rPr>
      <w:fldChar w:fldCharType="end"/>
    </w:r>
  </w:p>
  <w:p w:rsidR="00C22C9C" w:rsidRDefault="00C22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51E"/>
    <w:multiLevelType w:val="hybridMultilevel"/>
    <w:tmpl w:val="9996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40D4"/>
    <w:multiLevelType w:val="hybridMultilevel"/>
    <w:tmpl w:val="4C3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F651F"/>
    <w:multiLevelType w:val="hybridMultilevel"/>
    <w:tmpl w:val="334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629A0"/>
    <w:multiLevelType w:val="hybridMultilevel"/>
    <w:tmpl w:val="2DEAD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0502E3D"/>
    <w:multiLevelType w:val="hybridMultilevel"/>
    <w:tmpl w:val="31D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85C60"/>
    <w:multiLevelType w:val="hybridMultilevel"/>
    <w:tmpl w:val="52A0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E7B8F"/>
    <w:multiLevelType w:val="hybridMultilevel"/>
    <w:tmpl w:val="C850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810A9"/>
    <w:multiLevelType w:val="hybridMultilevel"/>
    <w:tmpl w:val="9B3E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4498B"/>
    <w:multiLevelType w:val="hybridMultilevel"/>
    <w:tmpl w:val="7D4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0493E"/>
    <w:multiLevelType w:val="hybridMultilevel"/>
    <w:tmpl w:val="498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7619D"/>
    <w:multiLevelType w:val="hybridMultilevel"/>
    <w:tmpl w:val="2B9C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454D4"/>
    <w:multiLevelType w:val="hybridMultilevel"/>
    <w:tmpl w:val="C0F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355FD"/>
    <w:multiLevelType w:val="hybridMultilevel"/>
    <w:tmpl w:val="18B4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26B9A"/>
    <w:multiLevelType w:val="hybridMultilevel"/>
    <w:tmpl w:val="231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B158E"/>
    <w:multiLevelType w:val="hybridMultilevel"/>
    <w:tmpl w:val="69F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E2A4D"/>
    <w:multiLevelType w:val="hybridMultilevel"/>
    <w:tmpl w:val="F7D8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753DF"/>
    <w:multiLevelType w:val="hybridMultilevel"/>
    <w:tmpl w:val="474C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B1F4C"/>
    <w:multiLevelType w:val="hybridMultilevel"/>
    <w:tmpl w:val="9936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038C6"/>
    <w:multiLevelType w:val="hybridMultilevel"/>
    <w:tmpl w:val="013C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62A1C"/>
    <w:multiLevelType w:val="hybridMultilevel"/>
    <w:tmpl w:val="E1C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1128E"/>
    <w:multiLevelType w:val="hybridMultilevel"/>
    <w:tmpl w:val="182A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165D4"/>
    <w:multiLevelType w:val="hybridMultilevel"/>
    <w:tmpl w:val="A5CA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D14F7"/>
    <w:multiLevelType w:val="hybridMultilevel"/>
    <w:tmpl w:val="00B8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61272"/>
    <w:multiLevelType w:val="hybridMultilevel"/>
    <w:tmpl w:val="9CB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64290"/>
    <w:multiLevelType w:val="hybridMultilevel"/>
    <w:tmpl w:val="054C79CC"/>
    <w:lvl w:ilvl="0" w:tplc="BAEEEA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800221"/>
    <w:multiLevelType w:val="hybridMultilevel"/>
    <w:tmpl w:val="956E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B53C1"/>
    <w:multiLevelType w:val="hybridMultilevel"/>
    <w:tmpl w:val="02EC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B1172"/>
    <w:multiLevelType w:val="hybridMultilevel"/>
    <w:tmpl w:val="F896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6"/>
  </w:num>
  <w:num w:numId="4">
    <w:abstractNumId w:val="17"/>
  </w:num>
  <w:num w:numId="5">
    <w:abstractNumId w:val="21"/>
  </w:num>
  <w:num w:numId="6">
    <w:abstractNumId w:val="2"/>
  </w:num>
  <w:num w:numId="7">
    <w:abstractNumId w:val="25"/>
  </w:num>
  <w:num w:numId="8">
    <w:abstractNumId w:val="22"/>
  </w:num>
  <w:num w:numId="9">
    <w:abstractNumId w:val="20"/>
  </w:num>
  <w:num w:numId="10">
    <w:abstractNumId w:val="7"/>
  </w:num>
  <w:num w:numId="11">
    <w:abstractNumId w:val="0"/>
  </w:num>
  <w:num w:numId="12">
    <w:abstractNumId w:val="8"/>
  </w:num>
  <w:num w:numId="13">
    <w:abstractNumId w:val="27"/>
  </w:num>
  <w:num w:numId="14">
    <w:abstractNumId w:val="1"/>
  </w:num>
  <w:num w:numId="15">
    <w:abstractNumId w:val="10"/>
  </w:num>
  <w:num w:numId="16">
    <w:abstractNumId w:val="13"/>
  </w:num>
  <w:num w:numId="17">
    <w:abstractNumId w:val="15"/>
  </w:num>
  <w:num w:numId="18">
    <w:abstractNumId w:val="9"/>
  </w:num>
  <w:num w:numId="19">
    <w:abstractNumId w:val="23"/>
  </w:num>
  <w:num w:numId="20">
    <w:abstractNumId w:val="12"/>
  </w:num>
  <w:num w:numId="21">
    <w:abstractNumId w:val="11"/>
  </w:num>
  <w:num w:numId="22">
    <w:abstractNumId w:val="16"/>
  </w:num>
  <w:num w:numId="23">
    <w:abstractNumId w:val="24"/>
  </w:num>
  <w:num w:numId="24">
    <w:abstractNumId w:val="3"/>
  </w:num>
  <w:num w:numId="25">
    <w:abstractNumId w:val="18"/>
  </w:num>
  <w:num w:numId="26">
    <w:abstractNumId w:val="6"/>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D6"/>
    <w:rsid w:val="00016D58"/>
    <w:rsid w:val="00063333"/>
    <w:rsid w:val="000771B7"/>
    <w:rsid w:val="00080509"/>
    <w:rsid w:val="000976C2"/>
    <w:rsid w:val="000B6C67"/>
    <w:rsid w:val="0010147C"/>
    <w:rsid w:val="0011475C"/>
    <w:rsid w:val="001419A8"/>
    <w:rsid w:val="00141EB6"/>
    <w:rsid w:val="0016251B"/>
    <w:rsid w:val="00171AD4"/>
    <w:rsid w:val="00173FF9"/>
    <w:rsid w:val="00184AFF"/>
    <w:rsid w:val="001A7550"/>
    <w:rsid w:val="001D0CB6"/>
    <w:rsid w:val="0021028E"/>
    <w:rsid w:val="00232C56"/>
    <w:rsid w:val="00233177"/>
    <w:rsid w:val="00260F64"/>
    <w:rsid w:val="00274EAE"/>
    <w:rsid w:val="002968D6"/>
    <w:rsid w:val="002A2951"/>
    <w:rsid w:val="002B1754"/>
    <w:rsid w:val="002C7327"/>
    <w:rsid w:val="00337D0B"/>
    <w:rsid w:val="00350132"/>
    <w:rsid w:val="00353610"/>
    <w:rsid w:val="00370A25"/>
    <w:rsid w:val="003A47E5"/>
    <w:rsid w:val="003C17EF"/>
    <w:rsid w:val="0041588E"/>
    <w:rsid w:val="00421551"/>
    <w:rsid w:val="00424658"/>
    <w:rsid w:val="00447159"/>
    <w:rsid w:val="00483F0F"/>
    <w:rsid w:val="00485598"/>
    <w:rsid w:val="00493971"/>
    <w:rsid w:val="004A44BC"/>
    <w:rsid w:val="004A4F5C"/>
    <w:rsid w:val="004E6C2F"/>
    <w:rsid w:val="004F0E79"/>
    <w:rsid w:val="00506334"/>
    <w:rsid w:val="005A21F3"/>
    <w:rsid w:val="00634916"/>
    <w:rsid w:val="00636930"/>
    <w:rsid w:val="0064362A"/>
    <w:rsid w:val="00663EA2"/>
    <w:rsid w:val="00664881"/>
    <w:rsid w:val="00696F9D"/>
    <w:rsid w:val="006D154E"/>
    <w:rsid w:val="007000F1"/>
    <w:rsid w:val="007015CC"/>
    <w:rsid w:val="00735B55"/>
    <w:rsid w:val="00781B19"/>
    <w:rsid w:val="007B4D7F"/>
    <w:rsid w:val="007C3873"/>
    <w:rsid w:val="007E0603"/>
    <w:rsid w:val="00820BF9"/>
    <w:rsid w:val="00822A63"/>
    <w:rsid w:val="0082558D"/>
    <w:rsid w:val="00860979"/>
    <w:rsid w:val="008625F5"/>
    <w:rsid w:val="00876017"/>
    <w:rsid w:val="00883A2E"/>
    <w:rsid w:val="008F3E22"/>
    <w:rsid w:val="0095047B"/>
    <w:rsid w:val="009A1E17"/>
    <w:rsid w:val="009A41DB"/>
    <w:rsid w:val="009C5E6A"/>
    <w:rsid w:val="009D40CB"/>
    <w:rsid w:val="009E2B91"/>
    <w:rsid w:val="00A22827"/>
    <w:rsid w:val="00A54A99"/>
    <w:rsid w:val="00A65E78"/>
    <w:rsid w:val="00A76683"/>
    <w:rsid w:val="00AB0E5E"/>
    <w:rsid w:val="00B10C00"/>
    <w:rsid w:val="00B121A3"/>
    <w:rsid w:val="00B52477"/>
    <w:rsid w:val="00B56C5D"/>
    <w:rsid w:val="00B713E1"/>
    <w:rsid w:val="00B804C4"/>
    <w:rsid w:val="00BC0545"/>
    <w:rsid w:val="00BC339E"/>
    <w:rsid w:val="00BC47B0"/>
    <w:rsid w:val="00BE7AEB"/>
    <w:rsid w:val="00C22C9C"/>
    <w:rsid w:val="00C95F15"/>
    <w:rsid w:val="00CC6C44"/>
    <w:rsid w:val="00CC79B3"/>
    <w:rsid w:val="00CE34DF"/>
    <w:rsid w:val="00D001F8"/>
    <w:rsid w:val="00D142A8"/>
    <w:rsid w:val="00D33EDB"/>
    <w:rsid w:val="00D37883"/>
    <w:rsid w:val="00D54FED"/>
    <w:rsid w:val="00DA2152"/>
    <w:rsid w:val="00DB5CC2"/>
    <w:rsid w:val="00E17134"/>
    <w:rsid w:val="00E32CF7"/>
    <w:rsid w:val="00E57042"/>
    <w:rsid w:val="00E74249"/>
    <w:rsid w:val="00E7449C"/>
    <w:rsid w:val="00EF59B3"/>
    <w:rsid w:val="00F43085"/>
    <w:rsid w:val="00F5291C"/>
    <w:rsid w:val="00F73D2D"/>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2F90"/>
  <w15:chartTrackingRefBased/>
  <w15:docId w15:val="{1F156CAE-85B7-4C5A-93C8-8CB4858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D6"/>
  </w:style>
  <w:style w:type="paragraph" w:styleId="Footer">
    <w:name w:val="footer"/>
    <w:basedOn w:val="Normal"/>
    <w:link w:val="FooterChar"/>
    <w:uiPriority w:val="99"/>
    <w:unhideWhenUsed/>
    <w:rsid w:val="00296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D6"/>
  </w:style>
  <w:style w:type="paragraph" w:customStyle="1" w:styleId="Default">
    <w:name w:val="Default"/>
    <w:rsid w:val="002968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4E6C2F"/>
    <w:rPr>
      <w:color w:val="0000FF"/>
      <w:u w:val="single"/>
    </w:rPr>
  </w:style>
  <w:style w:type="paragraph" w:styleId="NoSpacing">
    <w:name w:val="No Spacing"/>
    <w:uiPriority w:val="1"/>
    <w:qFormat/>
    <w:rsid w:val="004E6C2F"/>
    <w:pPr>
      <w:spacing w:after="0" w:line="240" w:lineRule="auto"/>
    </w:pPr>
  </w:style>
  <w:style w:type="paragraph" w:styleId="ListParagraph">
    <w:name w:val="List Paragraph"/>
    <w:basedOn w:val="Normal"/>
    <w:uiPriority w:val="34"/>
    <w:qFormat/>
    <w:rsid w:val="00876017"/>
    <w:pPr>
      <w:ind w:left="720"/>
      <w:contextualSpacing/>
    </w:pPr>
  </w:style>
  <w:style w:type="paragraph" w:styleId="NormalWeb">
    <w:name w:val="Normal (Web)"/>
    <w:basedOn w:val="Normal"/>
    <w:uiPriority w:val="99"/>
    <w:unhideWhenUsed/>
    <w:rsid w:val="0082558D"/>
    <w:pPr>
      <w:spacing w:after="0" w:line="240" w:lineRule="auto"/>
    </w:pPr>
    <w:rPr>
      <w:rFonts w:ascii="Times New Roman" w:hAnsi="Times New Roman" w:cs="Times New Roman"/>
      <w:sz w:val="24"/>
      <w:szCs w:val="24"/>
    </w:rPr>
  </w:style>
  <w:style w:type="table" w:styleId="TableGrid">
    <w:name w:val="Table Grid"/>
    <w:basedOn w:val="TableNormal"/>
    <w:uiPriority w:val="39"/>
    <w:rsid w:val="0008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5652">
      <w:bodyDiv w:val="1"/>
      <w:marLeft w:val="0"/>
      <w:marRight w:val="0"/>
      <w:marTop w:val="0"/>
      <w:marBottom w:val="0"/>
      <w:divBdr>
        <w:top w:val="none" w:sz="0" w:space="0" w:color="auto"/>
        <w:left w:val="none" w:sz="0" w:space="0" w:color="auto"/>
        <w:bottom w:val="none" w:sz="0" w:space="0" w:color="auto"/>
        <w:right w:val="none" w:sz="0" w:space="0" w:color="auto"/>
      </w:divBdr>
    </w:div>
    <w:div w:id="1608853192">
      <w:bodyDiv w:val="1"/>
      <w:marLeft w:val="0"/>
      <w:marRight w:val="0"/>
      <w:marTop w:val="0"/>
      <w:marBottom w:val="0"/>
      <w:divBdr>
        <w:top w:val="none" w:sz="0" w:space="0" w:color="auto"/>
        <w:left w:val="none" w:sz="0" w:space="0" w:color="auto"/>
        <w:bottom w:val="none" w:sz="0" w:space="0" w:color="auto"/>
        <w:right w:val="none" w:sz="0" w:space="0" w:color="auto"/>
      </w:divBdr>
    </w:div>
    <w:div w:id="1675718770">
      <w:bodyDiv w:val="1"/>
      <w:marLeft w:val="0"/>
      <w:marRight w:val="0"/>
      <w:marTop w:val="0"/>
      <w:marBottom w:val="0"/>
      <w:divBdr>
        <w:top w:val="none" w:sz="0" w:space="0" w:color="auto"/>
        <w:left w:val="none" w:sz="0" w:space="0" w:color="auto"/>
        <w:bottom w:val="none" w:sz="0" w:space="0" w:color="auto"/>
        <w:right w:val="none" w:sz="0" w:space="0" w:color="auto"/>
      </w:divBdr>
    </w:div>
    <w:div w:id="20506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county.ca.gov/meetings" TargetMode="External"/><Relationship Id="rId13" Type="http://schemas.openxmlformats.org/officeDocument/2006/relationships/hyperlink" Target="https://agenda.mono.ca.gov/AgendaWeb/CoverSheet.aspx?ItemID=8897&amp;MeetingID=554" TargetMode="External"/><Relationship Id="rId18" Type="http://schemas.openxmlformats.org/officeDocument/2006/relationships/hyperlink" Target="https://agenda.mono.ca.gov/AgendaWeb/CoverSheet.aspx?ItemID=8910&amp;MeetingID=554" TargetMode="External"/><Relationship Id="rId26" Type="http://schemas.openxmlformats.org/officeDocument/2006/relationships/hyperlink" Target="https://agenda.mono.ca.gov/AgendaWeb/CoverSheet.aspx?ItemID=8873&amp;MeetingID=554"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genda.mono.ca.gov/AgendaWeb/CoverSheet.aspx?ItemID=8894&amp;MeetingID=554" TargetMode="External"/><Relationship Id="rId34" Type="http://schemas.openxmlformats.org/officeDocument/2006/relationships/hyperlink" Target="https://agenda.mono.ca.gov/AgendaWeb/CoverSheet.aspx?ItemID=8874&amp;MeetingID=554" TargetMode="External"/><Relationship Id="rId7" Type="http://schemas.openxmlformats.org/officeDocument/2006/relationships/image" Target="media/image1.gif"/><Relationship Id="rId12" Type="http://schemas.openxmlformats.org/officeDocument/2006/relationships/hyperlink" Target="https://agenda.mono.ca.gov/AgendaWeb/CoverSheet.aspx?ItemID=8900&amp;MeetingID=554" TargetMode="External"/><Relationship Id="rId17" Type="http://schemas.openxmlformats.org/officeDocument/2006/relationships/hyperlink" Target="https://agenda.mono.ca.gov/AgendaWeb/CoverSheet.aspx?ItemID=8896&amp;MeetingID=554" TargetMode="External"/><Relationship Id="rId25" Type="http://schemas.openxmlformats.org/officeDocument/2006/relationships/hyperlink" Target="https://agenda.mono.ca.gov/AgendaWeb/CoverSheet.aspx?ItemID=8864&amp;MeetingID=554" TargetMode="External"/><Relationship Id="rId33" Type="http://schemas.openxmlformats.org/officeDocument/2006/relationships/hyperlink" Target="https://agenda.mono.ca.gov/AgendaWeb/CoverSheet.aspx?ItemID=8778&amp;MeetingID=554"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genda.mono.ca.gov/AgendaWeb/CoverSheet.aspx?ItemID=8878&amp;MeetingID=554" TargetMode="External"/><Relationship Id="rId20" Type="http://schemas.openxmlformats.org/officeDocument/2006/relationships/hyperlink" Target="https://agenda.mono.ca.gov/AgendaWeb/CoverSheet.aspx?ItemID=8884&amp;MeetingID=554" TargetMode="External"/><Relationship Id="rId29" Type="http://schemas.openxmlformats.org/officeDocument/2006/relationships/hyperlink" Target="https://agenda.mono.ca.gov/AgendaWeb/CoverSheet.aspx?ItemID=8893&amp;MeetingID=55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enda.mono.ca.gov/AgendaWeb/CoverSheet.aspx?ItemID=8901&amp;MeetingID=554" TargetMode="External"/><Relationship Id="rId24" Type="http://schemas.openxmlformats.org/officeDocument/2006/relationships/hyperlink" Target="https://agenda.mono.ca.gov/AgendaWeb/CoverSheet.aspx?ItemID=8872&amp;MeetingID=554" TargetMode="External"/><Relationship Id="rId32" Type="http://schemas.openxmlformats.org/officeDocument/2006/relationships/hyperlink" Target="https://agenda.mono.ca.gov/AgendaWeb/CoverSheet.aspx?ItemID=8915&amp;MeetingID=554" TargetMode="External"/><Relationship Id="rId37" Type="http://schemas.openxmlformats.org/officeDocument/2006/relationships/hyperlink" Target="https://agenda.mono.ca.gov/AgendaWeb/CoverSheet.aspx?ItemID=8904&amp;MeetingID=554"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genda.mono.ca.gov/AgendaWeb/CoverSheet.aspx?ItemID=8899&amp;MeetingID=554" TargetMode="External"/><Relationship Id="rId23" Type="http://schemas.openxmlformats.org/officeDocument/2006/relationships/hyperlink" Target="https://agenda.mono.ca.gov/AgendaWeb/CoverSheet.aspx?ItemID=8890&amp;MeetingID=554" TargetMode="External"/><Relationship Id="rId28" Type="http://schemas.openxmlformats.org/officeDocument/2006/relationships/hyperlink" Target="https://agenda.mono.ca.gov/AgendaWeb/CoverSheet.aspx?ItemID=8887&amp;MeetingID=554" TargetMode="External"/><Relationship Id="rId36" Type="http://schemas.openxmlformats.org/officeDocument/2006/relationships/hyperlink" Target="https://agenda.mono.ca.gov/AgendaWeb/CoverSheet.aspx?ItemID=8903&amp;MeetingID=554" TargetMode="External"/><Relationship Id="rId10" Type="http://schemas.openxmlformats.org/officeDocument/2006/relationships/hyperlink" Target="https://agenda.mono.ca.gov/AgendaWeb/CoverSheet.aspx?ItemID=8881&amp;MeetingID=554" TargetMode="External"/><Relationship Id="rId19" Type="http://schemas.openxmlformats.org/officeDocument/2006/relationships/hyperlink" Target="https://agenda.mono.ca.gov/AgendaWeb/CoverSheet.aspx?ItemID=8880&amp;MeetingID=554" TargetMode="External"/><Relationship Id="rId31" Type="http://schemas.openxmlformats.org/officeDocument/2006/relationships/hyperlink" Target="https://agenda.mono.ca.gov/AgendaWeb/CoverSheet.aspx?ItemID=8892&amp;MeetingID=554" TargetMode="External"/><Relationship Id="rId4" Type="http://schemas.openxmlformats.org/officeDocument/2006/relationships/webSettings" Target="webSettings.xml"/><Relationship Id="rId9" Type="http://schemas.openxmlformats.org/officeDocument/2006/relationships/hyperlink" Target="https://agenda.mono.ca.gov/AgendaWeb/CoverSheet.aspx?ItemID=8913&amp;MeetingID=554" TargetMode="External"/><Relationship Id="rId14" Type="http://schemas.openxmlformats.org/officeDocument/2006/relationships/hyperlink" Target="https://agenda.mono.ca.gov/AgendaWeb/CoverSheet.aspx?ItemID=8877&amp;MeetingID=554" TargetMode="External"/><Relationship Id="rId22" Type="http://schemas.openxmlformats.org/officeDocument/2006/relationships/hyperlink" Target="https://agenda.mono.ca.gov/AgendaWeb/CoverSheet.aspx?ItemID=8902&amp;MeetingID=554" TargetMode="External"/><Relationship Id="rId27" Type="http://schemas.openxmlformats.org/officeDocument/2006/relationships/hyperlink" Target="https://agenda.mono.ca.gov/AgendaWeb/CoverSheet.aspx?ItemID=8843&amp;MeetingID=554" TargetMode="External"/><Relationship Id="rId30" Type="http://schemas.openxmlformats.org/officeDocument/2006/relationships/hyperlink" Target="https://agenda.mono.ca.gov/AgendaWeb/CoverSheet.aspx?ItemID=8891&amp;MeetingID=554" TargetMode="External"/><Relationship Id="rId35" Type="http://schemas.openxmlformats.org/officeDocument/2006/relationships/hyperlink" Target="https://agenda.mono.ca.gov/AgendaWeb/CoverSheet.aspx?ItemID=8898&amp;MeetingID=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Scheereen Dedman</cp:lastModifiedBy>
  <cp:revision>6</cp:revision>
  <dcterms:created xsi:type="dcterms:W3CDTF">2017-07-24T19:34:00Z</dcterms:created>
  <dcterms:modified xsi:type="dcterms:W3CDTF">2017-07-25T20:01:00Z</dcterms:modified>
</cp:coreProperties>
</file>